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18FA4" w14:textId="5DD775D3" w:rsidR="00FB559A" w:rsidRPr="00F2303E" w:rsidRDefault="00EA0847" w:rsidP="00F2303E">
      <w:pPr>
        <w:jc w:val="center"/>
        <w:rPr>
          <w:b/>
        </w:rPr>
      </w:pPr>
      <w:r>
        <w:rPr>
          <w:b/>
          <w:noProof/>
        </w:rPr>
        <w:drawing>
          <wp:inline distT="0" distB="0" distL="0" distR="0" wp14:anchorId="7620E9D0" wp14:editId="35F3B5F2">
            <wp:extent cx="3533775" cy="1972340"/>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990" cy="1973018"/>
                    </a:xfrm>
                    <a:prstGeom prst="rect">
                      <a:avLst/>
                    </a:prstGeom>
                    <a:noFill/>
                  </pic:spPr>
                </pic:pic>
              </a:graphicData>
            </a:graphic>
          </wp:inline>
        </w:drawing>
      </w:r>
    </w:p>
    <w:p w14:paraId="508EB059" w14:textId="743CBE39" w:rsidR="00EA0847" w:rsidRDefault="00312156" w:rsidP="00FB559A">
      <w:pPr>
        <w:pStyle w:val="Titre0"/>
        <w:pBdr>
          <w:top w:val="thinThickSmallGap" w:sz="24" w:space="12" w:color="auto"/>
          <w:left w:val="thinThickSmallGap" w:sz="24" w:space="0" w:color="auto"/>
          <w:bottom w:val="thickThinSmallGap" w:sz="24" w:space="12" w:color="auto"/>
          <w:right w:val="thickThinSmallGap" w:sz="24" w:space="9" w:color="auto"/>
        </w:pBdr>
        <w:shd w:val="clear" w:color="auto" w:fill="F2F2F2"/>
        <w:rPr>
          <w:rFonts w:cs="Arial"/>
          <w:sz w:val="32"/>
        </w:rPr>
      </w:pPr>
      <w:r w:rsidRPr="00885002">
        <w:rPr>
          <w:rFonts w:cs="Arial"/>
          <w:sz w:val="32"/>
        </w:rPr>
        <w:t xml:space="preserve">CADRE DE </w:t>
      </w:r>
      <w:r w:rsidR="00FB559A" w:rsidRPr="00885002">
        <w:rPr>
          <w:rFonts w:cs="Arial"/>
          <w:sz w:val="32"/>
        </w:rPr>
        <w:t>M</w:t>
      </w:r>
      <w:r w:rsidR="00FB559A">
        <w:rPr>
          <w:rFonts w:cs="Arial"/>
          <w:sz w:val="32"/>
        </w:rPr>
        <w:t>É</w:t>
      </w:r>
      <w:r w:rsidR="00FB559A" w:rsidRPr="00885002">
        <w:rPr>
          <w:rFonts w:cs="Arial"/>
          <w:sz w:val="32"/>
        </w:rPr>
        <w:t xml:space="preserve">MOIRE </w:t>
      </w:r>
      <w:r w:rsidR="00402900">
        <w:rPr>
          <w:rFonts w:cs="Arial"/>
          <w:sz w:val="32"/>
        </w:rPr>
        <w:t>TECHNIQUE</w:t>
      </w:r>
      <w:r w:rsidR="00E75FBC">
        <w:rPr>
          <w:rFonts w:cs="Arial"/>
          <w:sz w:val="32"/>
        </w:rPr>
        <w:t xml:space="preserve"> ET ENVIRONNEMENTAL</w:t>
      </w:r>
    </w:p>
    <w:p w14:paraId="1D73B20C" w14:textId="77777777" w:rsidR="00E75FBC" w:rsidRDefault="00E75FBC" w:rsidP="00E75FBC">
      <w:pPr>
        <w:pBdr>
          <w:top w:val="single" w:sz="4" w:space="1" w:color="auto"/>
          <w:left w:val="single" w:sz="4" w:space="4" w:color="auto"/>
          <w:bottom w:val="single" w:sz="4" w:space="1" w:color="auto"/>
          <w:right w:val="single" w:sz="4" w:space="4" w:color="auto"/>
        </w:pBdr>
        <w:jc w:val="center"/>
        <w:rPr>
          <w:rFonts w:ascii="Arial" w:hAnsi="Arial" w:cs="Arial"/>
          <w:b/>
          <w:bCs/>
          <w:sz w:val="32"/>
          <w:szCs w:val="32"/>
        </w:rPr>
      </w:pPr>
    </w:p>
    <w:p w14:paraId="7D2643CA" w14:textId="439A9C87" w:rsidR="00E75FBC" w:rsidRDefault="00E75FBC" w:rsidP="00E75FBC">
      <w:pPr>
        <w:pBdr>
          <w:top w:val="single" w:sz="4" w:space="1" w:color="auto"/>
          <w:left w:val="single" w:sz="4" w:space="4" w:color="auto"/>
          <w:bottom w:val="single" w:sz="4" w:space="1" w:color="auto"/>
          <w:right w:val="single" w:sz="4" w:space="4" w:color="auto"/>
        </w:pBdr>
        <w:jc w:val="center"/>
        <w:rPr>
          <w:rFonts w:ascii="Arial" w:hAnsi="Arial" w:cs="Arial"/>
          <w:b/>
          <w:bCs/>
          <w:sz w:val="32"/>
          <w:szCs w:val="32"/>
        </w:rPr>
      </w:pPr>
      <w:r w:rsidRPr="009D26F4">
        <w:rPr>
          <w:rFonts w:ascii="Arial" w:hAnsi="Arial" w:cs="Arial"/>
          <w:b/>
          <w:bCs/>
          <w:sz w:val="32"/>
          <w:szCs w:val="32"/>
        </w:rPr>
        <w:t xml:space="preserve">Fourniture et pose d’une signalétique extérieure durable (vitrophanies et enseignes) sur plusieurs sites et bâtiments de l'Université de Perpignan Via </w:t>
      </w:r>
      <w:proofErr w:type="spellStart"/>
      <w:r w:rsidRPr="009D26F4">
        <w:rPr>
          <w:rFonts w:ascii="Arial" w:hAnsi="Arial" w:cs="Arial"/>
          <w:b/>
          <w:bCs/>
          <w:sz w:val="32"/>
          <w:szCs w:val="32"/>
        </w:rPr>
        <w:t>Domitia</w:t>
      </w:r>
      <w:proofErr w:type="spellEnd"/>
      <w:r w:rsidRPr="009D26F4">
        <w:rPr>
          <w:rFonts w:ascii="Arial" w:hAnsi="Arial" w:cs="Arial"/>
          <w:b/>
          <w:bCs/>
          <w:sz w:val="32"/>
          <w:szCs w:val="32"/>
        </w:rPr>
        <w:t xml:space="preserve"> (UPVD)</w:t>
      </w:r>
    </w:p>
    <w:p w14:paraId="40039B03" w14:textId="77777777" w:rsidR="00E75FBC" w:rsidRPr="009D26F4" w:rsidRDefault="00E75FBC" w:rsidP="00E75FBC">
      <w:pPr>
        <w:pBdr>
          <w:top w:val="single" w:sz="4" w:space="1" w:color="auto"/>
          <w:left w:val="single" w:sz="4" w:space="4" w:color="auto"/>
          <w:bottom w:val="single" w:sz="4" w:space="1" w:color="auto"/>
          <w:right w:val="single" w:sz="4" w:space="4" w:color="auto"/>
        </w:pBdr>
        <w:jc w:val="center"/>
        <w:rPr>
          <w:rFonts w:ascii="Arial" w:hAnsi="Arial" w:cs="Arial"/>
          <w:b/>
          <w:bCs/>
          <w:sz w:val="32"/>
          <w:szCs w:val="32"/>
        </w:rPr>
      </w:pPr>
    </w:p>
    <w:p w14:paraId="655E9B07" w14:textId="77777777" w:rsidR="00E75FBC" w:rsidRDefault="00E75FBC" w:rsidP="00E75FBC">
      <w:pPr>
        <w:pBdr>
          <w:top w:val="single" w:sz="4" w:space="1" w:color="auto"/>
          <w:left w:val="single" w:sz="4" w:space="4" w:color="auto"/>
          <w:bottom w:val="single" w:sz="4" w:space="1" w:color="auto"/>
          <w:right w:val="single" w:sz="4" w:space="4" w:color="auto"/>
        </w:pBdr>
        <w:jc w:val="center"/>
        <w:rPr>
          <w:rFonts w:ascii="Arial" w:hAnsi="Arial" w:cs="Arial"/>
          <w:b/>
          <w:bCs/>
          <w:sz w:val="32"/>
          <w:szCs w:val="32"/>
        </w:rPr>
      </w:pPr>
      <w:r w:rsidRPr="009D26F4">
        <w:rPr>
          <w:rFonts w:ascii="Arial" w:hAnsi="Arial" w:cs="Arial"/>
          <w:b/>
          <w:bCs/>
          <w:sz w:val="32"/>
          <w:szCs w:val="32"/>
        </w:rPr>
        <w:t>Marché N°2025-36-UPVD-FT</w:t>
      </w:r>
    </w:p>
    <w:p w14:paraId="4BB50BA5" w14:textId="77777777" w:rsidR="00FB559A" w:rsidRPr="00826301" w:rsidRDefault="00FB559A" w:rsidP="00FB559A">
      <w:pPr>
        <w:pBdr>
          <w:top w:val="single" w:sz="4" w:space="1" w:color="auto"/>
          <w:left w:val="single" w:sz="4" w:space="4" w:color="auto"/>
          <w:bottom w:val="single" w:sz="4" w:space="1" w:color="auto"/>
          <w:right w:val="single" w:sz="4" w:space="4" w:color="auto"/>
        </w:pBdr>
        <w:rPr>
          <w:b/>
          <w:sz w:val="28"/>
          <w:szCs w:val="28"/>
        </w:rPr>
      </w:pPr>
    </w:p>
    <w:p w14:paraId="7B8C8451" w14:textId="55DBA0B1" w:rsidR="00FB559A" w:rsidRPr="00826301" w:rsidRDefault="00FB559A" w:rsidP="00FB559A">
      <w:pPr>
        <w:pBdr>
          <w:top w:val="single" w:sz="4" w:space="1" w:color="auto"/>
          <w:left w:val="single" w:sz="4" w:space="4" w:color="auto"/>
          <w:bottom w:val="single" w:sz="4" w:space="1" w:color="auto"/>
          <w:right w:val="single" w:sz="4" w:space="4" w:color="auto"/>
        </w:pBdr>
        <w:rPr>
          <w:b/>
          <w:sz w:val="28"/>
          <w:szCs w:val="28"/>
        </w:rPr>
      </w:pPr>
      <w:r w:rsidRPr="00826301">
        <w:rPr>
          <w:b/>
          <w:sz w:val="28"/>
          <w:szCs w:val="28"/>
        </w:rPr>
        <w:t xml:space="preserve">NOM </w:t>
      </w:r>
      <w:r w:rsidR="00826301" w:rsidRPr="00826301">
        <w:rPr>
          <w:b/>
          <w:sz w:val="28"/>
          <w:szCs w:val="28"/>
        </w:rPr>
        <w:t>DU CANDIDAT</w:t>
      </w:r>
      <w:r w:rsidRPr="00826301">
        <w:rPr>
          <w:b/>
          <w:sz w:val="28"/>
          <w:szCs w:val="28"/>
        </w:rPr>
        <w:t> : ……………………………………………………………………………</w:t>
      </w:r>
    </w:p>
    <w:p w14:paraId="10954352" w14:textId="49446833" w:rsidR="00826301" w:rsidRDefault="00826301" w:rsidP="00FB559A">
      <w:pPr>
        <w:pBdr>
          <w:top w:val="single" w:sz="4" w:space="1" w:color="auto"/>
          <w:left w:val="single" w:sz="4" w:space="4" w:color="auto"/>
          <w:bottom w:val="single" w:sz="4" w:space="1" w:color="auto"/>
          <w:right w:val="single" w:sz="4" w:space="4" w:color="auto"/>
        </w:pBdr>
        <w:rPr>
          <w:b/>
        </w:rPr>
      </w:pPr>
    </w:p>
    <w:p w14:paraId="7639E445" w14:textId="587E8AE6" w:rsidR="00826301" w:rsidRPr="00826301" w:rsidRDefault="00826301" w:rsidP="00826301">
      <w:pPr>
        <w:rPr>
          <w:rFonts w:ascii="Century Gothic" w:hAnsi="Century Gothic" w:cs="Arial"/>
        </w:rPr>
      </w:pPr>
      <w:r w:rsidRPr="00826301">
        <w:rPr>
          <w:rFonts w:ascii="Century Gothic" w:hAnsi="Century Gothic" w:cs="Arial"/>
        </w:rPr>
        <w:t>Co traitant(s) éventuels</w:t>
      </w:r>
      <w:r w:rsidRPr="00826301">
        <w:rPr>
          <w:rFonts w:ascii="Century Gothic" w:hAnsi="Century Gothic" w:cs="Arial"/>
          <w:b/>
        </w:rPr>
        <w:t xml:space="preserve"> : </w:t>
      </w:r>
      <w:r w:rsidRPr="00826301">
        <w:rPr>
          <w:rFonts w:ascii="Century Gothic" w:hAnsi="Century Gothic" w:cs="Arial"/>
        </w:rPr>
        <w:t>………………………………………………………………………….</w:t>
      </w:r>
    </w:p>
    <w:p w14:paraId="25F71850" w14:textId="77777777" w:rsidR="00826301" w:rsidRPr="00826301" w:rsidRDefault="00826301" w:rsidP="00826301">
      <w:pPr>
        <w:rPr>
          <w:rFonts w:ascii="Century Gothic" w:hAnsi="Century Gothic"/>
        </w:rPr>
      </w:pPr>
      <w:proofErr w:type="spellStart"/>
      <w:r w:rsidRPr="00826301">
        <w:rPr>
          <w:rFonts w:ascii="Century Gothic" w:hAnsi="Century Gothic" w:cs="Arial"/>
        </w:rPr>
        <w:t>Sous traitant</w:t>
      </w:r>
      <w:proofErr w:type="spellEnd"/>
      <w:r w:rsidRPr="00826301">
        <w:rPr>
          <w:rFonts w:ascii="Century Gothic" w:hAnsi="Century Gothic" w:cs="Arial"/>
        </w:rPr>
        <w:t>(s) éventuels</w:t>
      </w:r>
      <w:r w:rsidRPr="00826301">
        <w:rPr>
          <w:rFonts w:ascii="Century Gothic" w:hAnsi="Century Gothic" w:cs="Arial"/>
          <w:b/>
        </w:rPr>
        <w:t xml:space="preserve"> : </w:t>
      </w:r>
      <w:r w:rsidRPr="00826301">
        <w:rPr>
          <w:rFonts w:ascii="Century Gothic" w:hAnsi="Century Gothic" w:cs="Arial"/>
        </w:rPr>
        <w:t>………………………………………………………………………….</w:t>
      </w:r>
    </w:p>
    <w:p w14:paraId="605E3AFA" w14:textId="1A09697B" w:rsidR="00826301" w:rsidRDefault="00826301" w:rsidP="00FB559A">
      <w:pPr>
        <w:pBdr>
          <w:top w:val="single" w:sz="4" w:space="1" w:color="auto"/>
          <w:left w:val="single" w:sz="4" w:space="4" w:color="auto"/>
          <w:bottom w:val="single" w:sz="4" w:space="1" w:color="auto"/>
          <w:right w:val="single" w:sz="4" w:space="4" w:color="auto"/>
        </w:pBdr>
        <w:rPr>
          <w:b/>
        </w:rPr>
      </w:pPr>
    </w:p>
    <w:p w14:paraId="16DBB35B" w14:textId="3678566D" w:rsidR="00826301" w:rsidRPr="004B29B0" w:rsidRDefault="00E8314C" w:rsidP="00FB559A">
      <w:pPr>
        <w:pBdr>
          <w:top w:val="single" w:sz="4" w:space="1" w:color="auto"/>
          <w:left w:val="single" w:sz="4" w:space="4" w:color="auto"/>
          <w:bottom w:val="single" w:sz="4" w:space="1" w:color="auto"/>
          <w:right w:val="single" w:sz="4" w:space="4" w:color="auto"/>
        </w:pBdr>
        <w:rPr>
          <w:b/>
        </w:rPr>
      </w:pPr>
      <w:r w:rsidRPr="00E8314C">
        <w:rPr>
          <w:noProof/>
        </w:rPr>
        <w:drawing>
          <wp:inline distT="0" distB="0" distL="0" distR="0" wp14:anchorId="5A35ABE9" wp14:editId="66221D05">
            <wp:extent cx="5762625" cy="7048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2625" cy="704850"/>
                    </a:xfrm>
                    <a:prstGeom prst="rect">
                      <a:avLst/>
                    </a:prstGeom>
                    <a:noFill/>
                    <a:ln>
                      <a:noFill/>
                    </a:ln>
                  </pic:spPr>
                </pic:pic>
              </a:graphicData>
            </a:graphic>
          </wp:inline>
        </w:drawing>
      </w:r>
    </w:p>
    <w:p w14:paraId="44EDA817" w14:textId="77777777" w:rsidR="00E75FBC" w:rsidRPr="00036A95" w:rsidRDefault="00E75FBC" w:rsidP="00E75FBC">
      <w:pPr>
        <w:spacing w:before="120" w:after="120"/>
        <w:jc w:val="both"/>
        <w:rPr>
          <w:rFonts w:ascii="Arial" w:hAnsi="Arial"/>
        </w:rPr>
      </w:pPr>
      <w:r w:rsidRPr="00036A95">
        <w:rPr>
          <w:rFonts w:ascii="Arial" w:hAnsi="Arial"/>
        </w:rPr>
        <w:t>Le présent document constitue le mémoire</w:t>
      </w:r>
      <w:r>
        <w:rPr>
          <w:rFonts w:ascii="Arial" w:hAnsi="Arial"/>
        </w:rPr>
        <w:t xml:space="preserve"> technique et environnemental</w:t>
      </w:r>
      <w:r w:rsidRPr="00036A95">
        <w:rPr>
          <w:rFonts w:ascii="Arial" w:hAnsi="Arial"/>
        </w:rPr>
        <w:t xml:space="preserve"> justificatif dans lequel l’entreprise répond à un certain nombre de questions qui portent sur l’exécution du marché. Ce mémoire justificatif fait partie intégrante du marché.</w:t>
      </w:r>
    </w:p>
    <w:p w14:paraId="6C564FD9" w14:textId="77777777" w:rsidR="00E75FBC" w:rsidRPr="00036A95" w:rsidRDefault="00E75FBC" w:rsidP="00E75FBC">
      <w:pPr>
        <w:spacing w:before="40" w:after="40"/>
        <w:jc w:val="both"/>
        <w:rPr>
          <w:rFonts w:ascii="Arial" w:hAnsi="Arial"/>
          <w:b/>
        </w:rPr>
      </w:pPr>
      <w:r w:rsidRPr="00036A95">
        <w:rPr>
          <w:rFonts w:ascii="Arial" w:hAnsi="Arial"/>
          <w:b/>
        </w:rPr>
        <w:t xml:space="preserve">En cas de document annexe ou de renvoi, le candidat devra préciser clairement pour chaque </w:t>
      </w:r>
      <w:r>
        <w:rPr>
          <w:rFonts w:ascii="Arial" w:hAnsi="Arial"/>
          <w:b/>
        </w:rPr>
        <w:t xml:space="preserve">sous critères </w:t>
      </w:r>
      <w:r w:rsidRPr="00036A95">
        <w:rPr>
          <w:rFonts w:ascii="Arial" w:hAnsi="Arial"/>
          <w:b/>
        </w:rPr>
        <w:t>où se trouve la réponse (Indication du document, du numéro de page et du paragraphe).</w:t>
      </w:r>
    </w:p>
    <w:p w14:paraId="5F57762A" w14:textId="595A8658" w:rsidR="003071B3" w:rsidRDefault="003071B3" w:rsidP="003071B3">
      <w:pPr>
        <w:tabs>
          <w:tab w:val="left" w:pos="1725"/>
        </w:tabs>
        <w:rPr>
          <w:b/>
        </w:rPr>
      </w:pPr>
    </w:p>
    <w:p w14:paraId="6EA3D9DA" w14:textId="77777777" w:rsidR="00E75FBC" w:rsidRDefault="00E75FBC" w:rsidP="003071B3">
      <w:pPr>
        <w:tabs>
          <w:tab w:val="left" w:pos="1725"/>
        </w:tabs>
        <w:rPr>
          <w:b/>
        </w:rPr>
      </w:pPr>
    </w:p>
    <w:p w14:paraId="7DB928C4" w14:textId="77777777" w:rsidR="00E75FBC" w:rsidRDefault="00E75FBC" w:rsidP="00F2303E">
      <w:pPr>
        <w:rPr>
          <w:rFonts w:ascii="Century Gothic" w:hAnsi="Century Gothic" w:cs="Arial"/>
          <w:b/>
          <w:sz w:val="24"/>
          <w:szCs w:val="24"/>
        </w:rPr>
      </w:pPr>
    </w:p>
    <w:p w14:paraId="20918C1F" w14:textId="77777777" w:rsidR="00E75FBC" w:rsidRPr="00F31BEC" w:rsidRDefault="00E75FBC" w:rsidP="00E75FBC">
      <w:pPr>
        <w:jc w:val="both"/>
        <w:rPr>
          <w:rFonts w:ascii="Century Gothic" w:hAnsi="Century Gothic" w:cs="Arial"/>
          <w:b/>
          <w:sz w:val="24"/>
          <w:szCs w:val="24"/>
        </w:rPr>
      </w:pPr>
      <w:r w:rsidRPr="00F31BEC">
        <w:rPr>
          <w:rFonts w:ascii="Century Gothic" w:hAnsi="Century Gothic" w:cs="Arial"/>
          <w:b/>
          <w:sz w:val="24"/>
          <w:szCs w:val="24"/>
        </w:rPr>
        <w:t xml:space="preserve">Le présent document qui a valeur contractuelle constitue le cadre de mémoire technique </w:t>
      </w:r>
      <w:r>
        <w:rPr>
          <w:rFonts w:ascii="Century Gothic" w:hAnsi="Century Gothic" w:cs="Arial"/>
          <w:b/>
          <w:sz w:val="24"/>
          <w:szCs w:val="24"/>
        </w:rPr>
        <w:t xml:space="preserve">et </w:t>
      </w:r>
      <w:r w:rsidRPr="00F31BEC">
        <w:rPr>
          <w:rFonts w:ascii="Century Gothic" w:hAnsi="Century Gothic" w:cs="Arial"/>
          <w:b/>
          <w:sz w:val="24"/>
          <w:szCs w:val="24"/>
        </w:rPr>
        <w:t>environnemental permettant d’apprécier la performance et la valeur de l’offre du candidat conformément aux critères et sous-critères, prévus au règlement de consultation.</w:t>
      </w:r>
    </w:p>
    <w:p w14:paraId="0AB94F31" w14:textId="77777777" w:rsidR="00E75FBC" w:rsidRPr="00F31BEC" w:rsidRDefault="00E75FBC" w:rsidP="00E75FBC">
      <w:pPr>
        <w:jc w:val="both"/>
        <w:rPr>
          <w:rFonts w:ascii="Century Gothic" w:hAnsi="Century Gothic" w:cs="Arial"/>
          <w:b/>
          <w:sz w:val="24"/>
          <w:szCs w:val="24"/>
        </w:rPr>
      </w:pPr>
    </w:p>
    <w:p w14:paraId="1802BDD3" w14:textId="747D2BF3" w:rsidR="00E75FBC" w:rsidRPr="00F31BEC" w:rsidRDefault="00E75FBC" w:rsidP="00E75FBC">
      <w:pPr>
        <w:jc w:val="both"/>
        <w:rPr>
          <w:rFonts w:ascii="Century Gothic" w:hAnsi="Century Gothic" w:cs="Arial"/>
          <w:b/>
          <w:sz w:val="24"/>
          <w:szCs w:val="24"/>
        </w:rPr>
      </w:pPr>
      <w:r w:rsidRPr="00F31BEC">
        <w:rPr>
          <w:rFonts w:ascii="Century Gothic" w:hAnsi="Century Gothic" w:cs="Arial"/>
          <w:b/>
          <w:sz w:val="24"/>
          <w:szCs w:val="24"/>
        </w:rPr>
        <w:t xml:space="preserve">Ce document, sous forme de fiche à compléter, ne doit pas être modifié ni dans sa présentation, ni dans son architecture. </w:t>
      </w:r>
    </w:p>
    <w:p w14:paraId="71EB8F61" w14:textId="13F33677" w:rsidR="00E75FBC" w:rsidRPr="00E75FBC" w:rsidRDefault="00E75FBC" w:rsidP="00E75FBC">
      <w:pPr>
        <w:jc w:val="both"/>
        <w:rPr>
          <w:rFonts w:ascii="Century Gothic" w:hAnsi="Century Gothic" w:cs="Arial"/>
          <w:b/>
          <w:sz w:val="24"/>
          <w:szCs w:val="24"/>
        </w:rPr>
      </w:pPr>
      <w:r w:rsidRPr="00F31BEC">
        <w:rPr>
          <w:rFonts w:ascii="Century Gothic" w:hAnsi="Century Gothic" w:cs="Arial"/>
          <w:b/>
          <w:sz w:val="24"/>
          <w:szCs w:val="24"/>
        </w:rPr>
        <w:t>Il est le mémoire techniqu</w:t>
      </w:r>
      <w:r>
        <w:rPr>
          <w:rFonts w:ascii="Century Gothic" w:hAnsi="Century Gothic" w:cs="Arial"/>
          <w:b/>
          <w:sz w:val="24"/>
          <w:szCs w:val="24"/>
        </w:rPr>
        <w:t>e et</w:t>
      </w:r>
      <w:r w:rsidRPr="00F31BEC">
        <w:rPr>
          <w:rFonts w:ascii="Century Gothic" w:hAnsi="Century Gothic" w:cs="Arial"/>
          <w:b/>
          <w:sz w:val="24"/>
          <w:szCs w:val="24"/>
        </w:rPr>
        <w:t xml:space="preserve"> environnemental du candidat.</w:t>
      </w:r>
    </w:p>
    <w:p w14:paraId="14543FBD" w14:textId="1D7E5E45" w:rsidR="00E75FBC" w:rsidRPr="00F31BEC" w:rsidRDefault="00E75FBC" w:rsidP="00E75FBC">
      <w:pPr>
        <w:jc w:val="both"/>
        <w:rPr>
          <w:rFonts w:ascii="Century Gothic" w:hAnsi="Century Gothic" w:cs="Arial"/>
          <w:sz w:val="24"/>
          <w:szCs w:val="24"/>
        </w:rPr>
      </w:pPr>
      <w:r w:rsidRPr="00F31BEC">
        <w:rPr>
          <w:rFonts w:ascii="Century Gothic" w:hAnsi="Century Gothic" w:cs="Arial"/>
          <w:sz w:val="24"/>
          <w:szCs w:val="24"/>
        </w:rPr>
        <w:t xml:space="preserve">Le mémoire sera analysé au vu des critères et sous critères décrits dans l’avis de publicité et du règlement de consultation. </w:t>
      </w:r>
    </w:p>
    <w:p w14:paraId="3843C3DF" w14:textId="638FC4D0" w:rsidR="00E75FBC" w:rsidRPr="00F31BEC" w:rsidRDefault="00E75FBC" w:rsidP="00E75FBC">
      <w:pPr>
        <w:jc w:val="both"/>
        <w:rPr>
          <w:rFonts w:ascii="Century Gothic" w:hAnsi="Century Gothic" w:cs="Arial"/>
          <w:sz w:val="24"/>
          <w:szCs w:val="24"/>
        </w:rPr>
      </w:pPr>
      <w:r w:rsidRPr="00F31BEC">
        <w:rPr>
          <w:rFonts w:ascii="Century Gothic" w:hAnsi="Century Gothic" w:cs="Arial"/>
          <w:sz w:val="24"/>
          <w:szCs w:val="24"/>
        </w:rPr>
        <w:t>Les réponses seront évaluées en fonction de leur pertinence, de leur clarté (les éléments ne doivent pas être recherchés dans plusieurs items), ainsi que de leur qualité et leur exhaustivité.</w:t>
      </w:r>
    </w:p>
    <w:p w14:paraId="1ABE1CC1" w14:textId="77777777" w:rsidR="00E75FBC" w:rsidRPr="00F31BEC" w:rsidRDefault="00E75FBC" w:rsidP="00E75FBC">
      <w:pPr>
        <w:jc w:val="both"/>
        <w:rPr>
          <w:rFonts w:ascii="Century Gothic" w:hAnsi="Century Gothic" w:cs="Arial"/>
          <w:sz w:val="24"/>
          <w:szCs w:val="24"/>
        </w:rPr>
      </w:pPr>
      <w:r w:rsidRPr="00F31BEC">
        <w:rPr>
          <w:rFonts w:ascii="Century Gothic" w:hAnsi="Century Gothic" w:cs="Arial"/>
          <w:sz w:val="24"/>
          <w:szCs w:val="24"/>
        </w:rPr>
        <w:t>Le candidat peut ajouter d’autres éléments qu’il juge utiles afin de valoriser son offre : il peut agrémenter le document par des photos, des schémas, des dessins, tout autre élément utile éclairant la démonstration. Il peut ajouter tous les éléments qu’il juge utile en sus du présent cadre de mémoire : présentation de l’entreprise, garantie commerciale, labels non cités, etc…</w:t>
      </w:r>
    </w:p>
    <w:p w14:paraId="0A61CA52" w14:textId="77777777" w:rsidR="00E75FBC" w:rsidRDefault="00E75FBC" w:rsidP="00E75FBC">
      <w:pPr>
        <w:jc w:val="both"/>
        <w:rPr>
          <w:rFonts w:ascii="Century Gothic" w:hAnsi="Century Gothic" w:cs="Arial"/>
          <w:b/>
          <w:sz w:val="24"/>
          <w:szCs w:val="24"/>
        </w:rPr>
      </w:pPr>
    </w:p>
    <w:p w14:paraId="649B53B9" w14:textId="77777777" w:rsidR="00E75FBC" w:rsidRPr="00F31BEC" w:rsidRDefault="00E75FBC" w:rsidP="00E75FBC">
      <w:pPr>
        <w:jc w:val="both"/>
        <w:rPr>
          <w:rFonts w:ascii="Century Gothic" w:hAnsi="Century Gothic" w:cs="Arial"/>
          <w:b/>
          <w:sz w:val="24"/>
          <w:szCs w:val="24"/>
        </w:rPr>
      </w:pPr>
    </w:p>
    <w:p w14:paraId="68C6F8B3" w14:textId="010BF661" w:rsidR="00E75FBC" w:rsidRPr="00F31BEC" w:rsidRDefault="00E75FBC" w:rsidP="00E75FBC">
      <w:pPr>
        <w:jc w:val="both"/>
        <w:rPr>
          <w:rFonts w:ascii="Century Gothic" w:hAnsi="Century Gothic" w:cs="Arial"/>
          <w:b/>
          <w:sz w:val="24"/>
          <w:szCs w:val="24"/>
        </w:rPr>
      </w:pPr>
      <w:r w:rsidRPr="00F31BEC">
        <w:rPr>
          <w:rFonts w:ascii="Century Gothic" w:hAnsi="Century Gothic" w:cs="Arial"/>
          <w:b/>
          <w:sz w:val="24"/>
          <w:szCs w:val="24"/>
        </w:rPr>
        <w:t>Le candidat doit veiller à la cohérence entre les éléments ci-après et les éléments au bordereau des prix.</w:t>
      </w:r>
    </w:p>
    <w:p w14:paraId="343FE264" w14:textId="77777777" w:rsidR="00E75FBC" w:rsidRPr="00F31BEC" w:rsidRDefault="00E75FBC" w:rsidP="00E75FBC">
      <w:pPr>
        <w:jc w:val="both"/>
        <w:rPr>
          <w:rFonts w:ascii="Century Gothic" w:hAnsi="Century Gothic" w:cs="Arial"/>
          <w:bCs/>
          <w:sz w:val="24"/>
          <w:szCs w:val="24"/>
        </w:rPr>
      </w:pPr>
      <w:r w:rsidRPr="00F31BEC">
        <w:rPr>
          <w:rFonts w:ascii="Century Gothic" w:hAnsi="Century Gothic" w:cs="Arial"/>
          <w:bCs/>
          <w:sz w:val="24"/>
          <w:szCs w:val="24"/>
        </w:rPr>
        <w:t>Le candidat utilise autant d’espace qu’il le souhaite pour formaliser sa réponse technique</w:t>
      </w:r>
      <w:r>
        <w:rPr>
          <w:rFonts w:ascii="Century Gothic" w:hAnsi="Century Gothic" w:cs="Arial"/>
          <w:bCs/>
          <w:sz w:val="24"/>
          <w:szCs w:val="24"/>
        </w:rPr>
        <w:t xml:space="preserve"> et </w:t>
      </w:r>
      <w:r w:rsidRPr="00F31BEC">
        <w:rPr>
          <w:rFonts w:ascii="Century Gothic" w:hAnsi="Century Gothic" w:cs="Arial"/>
          <w:bCs/>
          <w:sz w:val="24"/>
          <w:szCs w:val="24"/>
        </w:rPr>
        <w:t xml:space="preserve">environnementale. </w:t>
      </w:r>
    </w:p>
    <w:p w14:paraId="603EFE19" w14:textId="77777777" w:rsidR="00E75FBC" w:rsidRPr="00F31BEC" w:rsidRDefault="00E75FBC" w:rsidP="00E75FBC">
      <w:pPr>
        <w:rPr>
          <w:rFonts w:cstheme="minorHAnsi"/>
          <w:b/>
          <w:sz w:val="24"/>
          <w:szCs w:val="24"/>
        </w:rPr>
      </w:pPr>
    </w:p>
    <w:p w14:paraId="6BA6F3D3" w14:textId="77777777" w:rsidR="00E75FBC" w:rsidRPr="00F31BEC" w:rsidRDefault="00E75FBC" w:rsidP="00E75FBC">
      <w:pPr>
        <w:rPr>
          <w:rFonts w:ascii="Century Gothic" w:hAnsi="Century Gothic" w:cs="Arial"/>
          <w:bCs/>
          <w:sz w:val="24"/>
          <w:szCs w:val="24"/>
        </w:rPr>
      </w:pPr>
      <w:r w:rsidRPr="00F31BEC">
        <w:rPr>
          <w:rFonts w:cstheme="minorHAnsi"/>
          <w:b/>
          <w:sz w:val="24"/>
          <w:szCs w:val="24"/>
        </w:rPr>
        <w:t xml:space="preserve">NOTATION : </w:t>
      </w:r>
      <w:r w:rsidRPr="00F31BEC">
        <w:rPr>
          <w:rFonts w:ascii="Century Gothic" w:hAnsi="Century Gothic" w:cs="Arial"/>
          <w:bCs/>
          <w:sz w:val="24"/>
          <w:szCs w:val="24"/>
        </w:rPr>
        <w:t xml:space="preserve">Pour rappel, l’offre sera jugée en fonction des critères énoncés dans le Règlement de la Consultation (RC). </w:t>
      </w:r>
    </w:p>
    <w:p w14:paraId="7EE4D152" w14:textId="77777777" w:rsidR="00E75FBC" w:rsidRPr="00F31BEC" w:rsidRDefault="00E75FBC" w:rsidP="00E75FBC">
      <w:pPr>
        <w:rPr>
          <w:rFonts w:ascii="Century Gothic" w:hAnsi="Century Gothic" w:cs="Arial"/>
          <w:bCs/>
          <w:sz w:val="24"/>
          <w:szCs w:val="24"/>
        </w:rPr>
      </w:pPr>
    </w:p>
    <w:p w14:paraId="2B3F37BE" w14:textId="77777777" w:rsidR="00E75FBC" w:rsidRPr="00F31BEC" w:rsidRDefault="00E75FBC" w:rsidP="00E75FBC">
      <w:pPr>
        <w:rPr>
          <w:rFonts w:ascii="Century Gothic" w:hAnsi="Century Gothic" w:cs="Arial"/>
          <w:bCs/>
          <w:sz w:val="24"/>
          <w:szCs w:val="24"/>
        </w:rPr>
      </w:pPr>
    </w:p>
    <w:p w14:paraId="38D40D65" w14:textId="3A129AEE" w:rsidR="00E8314C" w:rsidRDefault="00E8314C" w:rsidP="00826301">
      <w:pPr>
        <w:jc w:val="both"/>
        <w:rPr>
          <w:rFonts w:ascii="Century Gothic" w:hAnsi="Century Gothic" w:cs="Arial"/>
          <w:b/>
          <w:sz w:val="24"/>
          <w:szCs w:val="24"/>
        </w:rPr>
      </w:pPr>
    </w:p>
    <w:p w14:paraId="76CE81FC" w14:textId="77777777" w:rsidR="00E8314C" w:rsidRPr="002365B6" w:rsidRDefault="00E8314C" w:rsidP="00826301">
      <w:pPr>
        <w:jc w:val="both"/>
        <w:rPr>
          <w:rFonts w:ascii="Century Gothic" w:hAnsi="Century Gothic" w:cs="Arial"/>
          <w:b/>
          <w:sz w:val="24"/>
          <w:szCs w:val="24"/>
        </w:rPr>
      </w:pPr>
    </w:p>
    <w:p w14:paraId="68C51570" w14:textId="31303AF4" w:rsidR="00826301" w:rsidRDefault="00826301" w:rsidP="00312156">
      <w:pPr>
        <w:rPr>
          <w:rFonts w:cs="Arial"/>
          <w:color w:val="222222"/>
        </w:rPr>
      </w:pPr>
    </w:p>
    <w:p w14:paraId="22526075" w14:textId="4D4B3CB9" w:rsidR="006355D8" w:rsidRDefault="006355D8" w:rsidP="00312156">
      <w:pPr>
        <w:rPr>
          <w:rFonts w:cs="Arial"/>
          <w:color w:val="222222"/>
        </w:rPr>
      </w:pPr>
    </w:p>
    <w:p w14:paraId="7B9765A6" w14:textId="77777777" w:rsidR="00E75FBC" w:rsidRPr="00F31BEC" w:rsidRDefault="00E75FBC" w:rsidP="00E75FBC">
      <w:pPr>
        <w:rPr>
          <w:rFonts w:ascii="Century Gothic" w:hAnsi="Century Gothic" w:cs="Arial"/>
          <w:bCs/>
        </w:rPr>
      </w:pPr>
    </w:p>
    <w:p w14:paraId="7A237F39" w14:textId="77777777" w:rsidR="00E75FBC" w:rsidRPr="00F31BEC" w:rsidRDefault="00E75FBC" w:rsidP="00E75FBC">
      <w:pPr>
        <w:rPr>
          <w:rFonts w:cstheme="minorHAnsi"/>
          <w:b/>
        </w:rPr>
      </w:pPr>
    </w:p>
    <w:p w14:paraId="3ED49987" w14:textId="77777777" w:rsidR="00E75FBC" w:rsidRDefault="00E75FBC" w:rsidP="00E75FBC">
      <w:pPr>
        <w:contextualSpacing/>
        <w:rPr>
          <w:rFonts w:ascii="Arial" w:hAnsi="Arial" w:cs="Arial"/>
          <w:b/>
          <w:bCs/>
        </w:rPr>
      </w:pPr>
      <w:r w:rsidRPr="00D02AD5">
        <w:rPr>
          <w:rFonts w:ascii="Arial" w:hAnsi="Arial" w:cs="Arial"/>
          <w:b/>
          <w:bCs/>
        </w:rPr>
        <w:t>RAPPEL DES CRITERES DE SELECTION :</w:t>
      </w:r>
    </w:p>
    <w:p w14:paraId="7D12B891" w14:textId="77777777" w:rsidR="00E75FBC" w:rsidRPr="00963651" w:rsidRDefault="00E75FBC" w:rsidP="00E75FBC">
      <w:pPr>
        <w:jc w:val="both"/>
        <w:rPr>
          <w:rFonts w:ascii="Arial" w:hAnsi="Arial" w:cs="Arial"/>
          <w:sz w:val="20"/>
        </w:rPr>
      </w:pPr>
    </w:p>
    <w:p w14:paraId="523F7B6D" w14:textId="77777777" w:rsidR="00E75FBC" w:rsidRPr="00963651" w:rsidRDefault="00E75FBC" w:rsidP="00E75FBC">
      <w:pPr>
        <w:rPr>
          <w:rFonts w:ascii="Arial" w:hAnsi="Arial" w:cs="Arial"/>
          <w:sz w:val="20"/>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10"/>
        <w:gridCol w:w="7200"/>
        <w:gridCol w:w="900"/>
      </w:tblGrid>
      <w:tr w:rsidR="00E75FBC" w:rsidRPr="00963651" w14:paraId="78F82F93" w14:textId="77777777" w:rsidTr="00080187">
        <w:trPr>
          <w:cantSplit/>
          <w:trHeight w:val="474"/>
        </w:trPr>
        <w:tc>
          <w:tcPr>
            <w:tcW w:w="1510" w:type="dxa"/>
            <w:tcBorders>
              <w:top w:val="single" w:sz="12" w:space="0" w:color="auto"/>
              <w:left w:val="single" w:sz="12" w:space="0" w:color="auto"/>
              <w:bottom w:val="single" w:sz="4" w:space="0" w:color="auto"/>
            </w:tcBorders>
            <w:shd w:val="clear" w:color="auto" w:fill="F3F3F3"/>
          </w:tcPr>
          <w:p w14:paraId="686EDC09" w14:textId="77777777" w:rsidR="00E75FBC" w:rsidRPr="00963651" w:rsidRDefault="00E75FBC" w:rsidP="00080187">
            <w:pPr>
              <w:rPr>
                <w:rFonts w:ascii="Arial" w:hAnsi="Arial" w:cs="Arial"/>
                <w:b/>
                <w:bCs/>
                <w:sz w:val="20"/>
              </w:rPr>
            </w:pPr>
            <w:r w:rsidRPr="00963651">
              <w:rPr>
                <w:rFonts w:ascii="Arial" w:hAnsi="Arial" w:cs="Arial"/>
                <w:b/>
                <w:bCs/>
                <w:sz w:val="20"/>
              </w:rPr>
              <w:t>CRITERE 1</w:t>
            </w:r>
          </w:p>
          <w:p w14:paraId="7FFC447F" w14:textId="77777777" w:rsidR="00E75FBC" w:rsidRPr="00963651" w:rsidRDefault="00E75FBC" w:rsidP="00080187">
            <w:pPr>
              <w:rPr>
                <w:rFonts w:ascii="Arial" w:hAnsi="Arial" w:cs="Arial"/>
                <w:b/>
                <w:bCs/>
                <w:sz w:val="20"/>
              </w:rPr>
            </w:pPr>
          </w:p>
        </w:tc>
        <w:tc>
          <w:tcPr>
            <w:tcW w:w="7200" w:type="dxa"/>
            <w:tcBorders>
              <w:top w:val="single" w:sz="12" w:space="0" w:color="auto"/>
              <w:bottom w:val="single" w:sz="4" w:space="0" w:color="auto"/>
            </w:tcBorders>
            <w:shd w:val="clear" w:color="auto" w:fill="F3F3F3"/>
          </w:tcPr>
          <w:p w14:paraId="0BDCA650" w14:textId="77777777" w:rsidR="00E75FBC" w:rsidRPr="00D02AD5" w:rsidRDefault="00E75FBC" w:rsidP="00080187">
            <w:pPr>
              <w:ind w:left="57" w:right="57"/>
              <w:rPr>
                <w:rFonts w:ascii="Arial" w:hAnsi="Arial" w:cs="Arial"/>
              </w:rPr>
            </w:pPr>
            <w:r>
              <w:rPr>
                <w:rFonts w:ascii="Arial" w:hAnsi="Arial" w:cs="Arial"/>
                <w:b/>
                <w:bCs/>
                <w:sz w:val="20"/>
              </w:rPr>
              <w:t>VALEUR TECHNIQUE</w:t>
            </w:r>
            <w:r w:rsidRPr="00D02AD5">
              <w:rPr>
                <w:rStyle w:val="Normalimportant"/>
                <w:rFonts w:ascii="Arial" w:hAnsi="Arial" w:cs="Arial"/>
              </w:rPr>
              <w:t xml:space="preserve"> </w:t>
            </w:r>
          </w:p>
          <w:p w14:paraId="2AE50D60" w14:textId="77777777" w:rsidR="00E75FBC" w:rsidRPr="00963651" w:rsidRDefault="00E75FBC" w:rsidP="00080187">
            <w:pPr>
              <w:rPr>
                <w:rFonts w:ascii="Arial" w:hAnsi="Arial" w:cs="Arial"/>
                <w:b/>
                <w:bCs/>
                <w:sz w:val="20"/>
              </w:rPr>
            </w:pPr>
            <w:r w:rsidRPr="00D02AD5">
              <w:rPr>
                <w:rFonts w:ascii="Arial" w:hAnsi="Arial" w:cs="Arial"/>
              </w:rPr>
              <w:t xml:space="preserve">Apprécié </w:t>
            </w:r>
            <w:r w:rsidRPr="00C4565A">
              <w:rPr>
                <w:rStyle w:val="Normalimportant"/>
                <w:rFonts w:ascii="Arial" w:hAnsi="Arial"/>
              </w:rPr>
              <w:t>sur la base</w:t>
            </w:r>
            <w:r w:rsidRPr="00D02AD5">
              <w:rPr>
                <w:rFonts w:ascii="Arial" w:hAnsi="Arial" w:cs="Arial"/>
              </w:rPr>
              <w:t xml:space="preserve"> des sous-critères suivants </w:t>
            </w:r>
            <w:r>
              <w:rPr>
                <w:rFonts w:ascii="Arial" w:hAnsi="Arial" w:cs="Arial"/>
              </w:rPr>
              <w:t xml:space="preserve">au vu du présent </w:t>
            </w:r>
            <w:r w:rsidRPr="00D02AD5">
              <w:rPr>
                <w:rFonts w:ascii="Arial" w:hAnsi="Arial" w:cs="Arial"/>
              </w:rPr>
              <w:t>Cadre de mémoire technique</w:t>
            </w:r>
            <w:r>
              <w:rPr>
                <w:rFonts w:ascii="Arial" w:hAnsi="Arial" w:cs="Arial"/>
              </w:rPr>
              <w:t xml:space="preserve"> et environnemental</w:t>
            </w:r>
            <w:r w:rsidRPr="00D02AD5">
              <w:rPr>
                <w:rFonts w:ascii="Arial" w:hAnsi="Arial" w:cs="Arial"/>
              </w:rPr>
              <w:t xml:space="preserve"> complété</w:t>
            </w:r>
            <w:r>
              <w:rPr>
                <w:rFonts w:ascii="Arial" w:hAnsi="Arial" w:cs="Arial"/>
              </w:rPr>
              <w:t> </w:t>
            </w:r>
          </w:p>
        </w:tc>
        <w:tc>
          <w:tcPr>
            <w:tcW w:w="900" w:type="dxa"/>
            <w:tcBorders>
              <w:top w:val="single" w:sz="12" w:space="0" w:color="auto"/>
              <w:bottom w:val="single" w:sz="4" w:space="0" w:color="auto"/>
              <w:right w:val="single" w:sz="12" w:space="0" w:color="auto"/>
            </w:tcBorders>
            <w:shd w:val="clear" w:color="auto" w:fill="F3F3F3"/>
          </w:tcPr>
          <w:p w14:paraId="303EEC33" w14:textId="77777777" w:rsidR="00E75FBC" w:rsidRPr="00963651" w:rsidRDefault="00E75FBC" w:rsidP="00080187">
            <w:pPr>
              <w:jc w:val="center"/>
              <w:rPr>
                <w:rFonts w:ascii="Arial" w:hAnsi="Arial" w:cs="Arial"/>
                <w:b/>
                <w:bCs/>
                <w:sz w:val="20"/>
              </w:rPr>
            </w:pPr>
            <w:r>
              <w:rPr>
                <w:rFonts w:ascii="Arial" w:hAnsi="Arial" w:cs="Arial"/>
                <w:b/>
                <w:bCs/>
                <w:sz w:val="20"/>
              </w:rPr>
              <w:t>35</w:t>
            </w:r>
            <w:r w:rsidRPr="00963651">
              <w:rPr>
                <w:rFonts w:ascii="Arial" w:hAnsi="Arial" w:cs="Arial"/>
                <w:b/>
                <w:bCs/>
                <w:sz w:val="20"/>
              </w:rPr>
              <w:t>%</w:t>
            </w:r>
          </w:p>
        </w:tc>
      </w:tr>
      <w:tr w:rsidR="00E75FBC" w:rsidRPr="00963651" w14:paraId="147587B5" w14:textId="77777777" w:rsidTr="00080187">
        <w:trPr>
          <w:cantSplit/>
          <w:trHeight w:val="474"/>
        </w:trPr>
        <w:tc>
          <w:tcPr>
            <w:tcW w:w="1510" w:type="dxa"/>
            <w:tcBorders>
              <w:top w:val="single" w:sz="4" w:space="0" w:color="auto"/>
              <w:left w:val="single" w:sz="12" w:space="0" w:color="auto"/>
              <w:bottom w:val="dashSmallGap" w:sz="4" w:space="0" w:color="auto"/>
            </w:tcBorders>
          </w:tcPr>
          <w:p w14:paraId="64460C71" w14:textId="77777777" w:rsidR="00E75FBC" w:rsidRPr="00963651" w:rsidRDefault="00E75FBC" w:rsidP="00080187">
            <w:pPr>
              <w:rPr>
                <w:rFonts w:ascii="Arial" w:hAnsi="Arial" w:cs="Arial"/>
                <w:sz w:val="20"/>
              </w:rPr>
            </w:pPr>
            <w:proofErr w:type="gramStart"/>
            <w:r w:rsidRPr="00963651">
              <w:rPr>
                <w:rFonts w:ascii="Arial" w:hAnsi="Arial" w:cs="Arial"/>
                <w:sz w:val="20"/>
              </w:rPr>
              <w:t>sous</w:t>
            </w:r>
            <w:proofErr w:type="gramEnd"/>
            <w:r w:rsidRPr="00963651">
              <w:rPr>
                <w:rFonts w:ascii="Arial" w:hAnsi="Arial" w:cs="Arial"/>
                <w:sz w:val="20"/>
              </w:rPr>
              <w:t>-critère 1</w:t>
            </w:r>
          </w:p>
          <w:p w14:paraId="6E583692" w14:textId="77777777" w:rsidR="00E75FBC" w:rsidRPr="00963651" w:rsidRDefault="00E75FBC" w:rsidP="00080187">
            <w:pPr>
              <w:rPr>
                <w:rFonts w:ascii="Arial" w:hAnsi="Arial" w:cs="Arial"/>
                <w:sz w:val="20"/>
              </w:rPr>
            </w:pPr>
          </w:p>
        </w:tc>
        <w:tc>
          <w:tcPr>
            <w:tcW w:w="7200" w:type="dxa"/>
            <w:tcBorders>
              <w:top w:val="single" w:sz="4" w:space="0" w:color="auto"/>
              <w:bottom w:val="dashSmallGap" w:sz="4" w:space="0" w:color="auto"/>
            </w:tcBorders>
          </w:tcPr>
          <w:p w14:paraId="493271FB" w14:textId="77777777" w:rsidR="00E75FBC" w:rsidRPr="00D52FF6" w:rsidRDefault="00E75FBC" w:rsidP="00080187">
            <w:pPr>
              <w:rPr>
                <w:rFonts w:ascii="Arial" w:hAnsi="Arial" w:cs="Arial"/>
                <w:bCs/>
                <w:sz w:val="20"/>
              </w:rPr>
            </w:pPr>
            <w:r w:rsidRPr="00D52FF6">
              <w:rPr>
                <w:rFonts w:ascii="Calibri" w:hAnsi="Calibri" w:cs="Calibri"/>
                <w:bCs/>
                <w:sz w:val="28"/>
                <w:szCs w:val="28"/>
              </w:rPr>
              <w:t>Adéquation des moyens humains et techniques dédiés à l’exécution du marché </w:t>
            </w:r>
          </w:p>
          <w:p w14:paraId="2F4B763D" w14:textId="77777777" w:rsidR="00E75FBC" w:rsidRPr="00D52FF6" w:rsidRDefault="00E75FBC" w:rsidP="00080187">
            <w:pPr>
              <w:rPr>
                <w:rFonts w:ascii="Arial" w:hAnsi="Arial" w:cs="Arial"/>
                <w:bCs/>
                <w:sz w:val="20"/>
              </w:rPr>
            </w:pPr>
          </w:p>
        </w:tc>
        <w:tc>
          <w:tcPr>
            <w:tcW w:w="900" w:type="dxa"/>
            <w:tcBorders>
              <w:top w:val="single" w:sz="4" w:space="0" w:color="auto"/>
              <w:bottom w:val="dashSmallGap" w:sz="4" w:space="0" w:color="auto"/>
              <w:right w:val="single" w:sz="12" w:space="0" w:color="auto"/>
            </w:tcBorders>
          </w:tcPr>
          <w:p w14:paraId="7D03C3A5" w14:textId="77777777" w:rsidR="00E75FBC" w:rsidRPr="00963651" w:rsidRDefault="00E75FBC" w:rsidP="00080187">
            <w:pPr>
              <w:jc w:val="center"/>
              <w:rPr>
                <w:rFonts w:ascii="Arial" w:hAnsi="Arial" w:cs="Arial"/>
                <w:sz w:val="20"/>
              </w:rPr>
            </w:pPr>
            <w:r>
              <w:rPr>
                <w:rFonts w:ascii="Arial" w:hAnsi="Arial" w:cs="Arial"/>
                <w:sz w:val="20"/>
              </w:rPr>
              <w:t>15</w:t>
            </w:r>
            <w:r w:rsidRPr="00963651">
              <w:rPr>
                <w:rFonts w:ascii="Arial" w:hAnsi="Arial" w:cs="Arial"/>
                <w:sz w:val="20"/>
              </w:rPr>
              <w:t>%</w:t>
            </w:r>
          </w:p>
        </w:tc>
      </w:tr>
      <w:tr w:rsidR="00E75FBC" w:rsidRPr="00963651" w14:paraId="10F800B1" w14:textId="77777777" w:rsidTr="00080187">
        <w:trPr>
          <w:cantSplit/>
          <w:trHeight w:val="472"/>
        </w:trPr>
        <w:tc>
          <w:tcPr>
            <w:tcW w:w="1510" w:type="dxa"/>
            <w:tcBorders>
              <w:top w:val="dashSmallGap" w:sz="4" w:space="0" w:color="auto"/>
              <w:left w:val="single" w:sz="12" w:space="0" w:color="auto"/>
              <w:bottom w:val="dashSmallGap" w:sz="4" w:space="0" w:color="auto"/>
            </w:tcBorders>
          </w:tcPr>
          <w:p w14:paraId="7BE3DA7B" w14:textId="77777777" w:rsidR="00E75FBC" w:rsidRPr="00963651" w:rsidRDefault="00E75FBC" w:rsidP="00080187">
            <w:pPr>
              <w:rPr>
                <w:rFonts w:ascii="Arial" w:hAnsi="Arial" w:cs="Arial"/>
                <w:sz w:val="20"/>
              </w:rPr>
            </w:pPr>
            <w:proofErr w:type="gramStart"/>
            <w:r w:rsidRPr="00963651">
              <w:rPr>
                <w:rFonts w:ascii="Arial" w:hAnsi="Arial" w:cs="Arial"/>
                <w:sz w:val="20"/>
              </w:rPr>
              <w:t>sous</w:t>
            </w:r>
            <w:proofErr w:type="gramEnd"/>
            <w:r w:rsidRPr="00963651">
              <w:rPr>
                <w:rFonts w:ascii="Arial" w:hAnsi="Arial" w:cs="Arial"/>
                <w:sz w:val="20"/>
              </w:rPr>
              <w:t>-critère 2</w:t>
            </w:r>
          </w:p>
        </w:tc>
        <w:tc>
          <w:tcPr>
            <w:tcW w:w="7200" w:type="dxa"/>
            <w:tcBorders>
              <w:top w:val="dashSmallGap" w:sz="4" w:space="0" w:color="auto"/>
              <w:bottom w:val="dashSmallGap" w:sz="4" w:space="0" w:color="auto"/>
            </w:tcBorders>
          </w:tcPr>
          <w:p w14:paraId="6F419592" w14:textId="77777777" w:rsidR="00E75FBC" w:rsidRPr="00D52FF6" w:rsidRDefault="00E75FBC" w:rsidP="00080187">
            <w:pPr>
              <w:rPr>
                <w:rFonts w:ascii="Arial" w:hAnsi="Arial" w:cs="Arial"/>
                <w:bCs/>
                <w:sz w:val="20"/>
              </w:rPr>
            </w:pPr>
            <w:r w:rsidRPr="00D52FF6">
              <w:rPr>
                <w:rFonts w:ascii="Calibri" w:hAnsi="Calibri" w:cs="Calibri"/>
                <w:bCs/>
                <w:sz w:val="28"/>
                <w:szCs w:val="28"/>
              </w:rPr>
              <w:t>Procédés et méthodologie d’exécution envisagés pour garantir l’optimisation des délais</w:t>
            </w:r>
          </w:p>
        </w:tc>
        <w:tc>
          <w:tcPr>
            <w:tcW w:w="900" w:type="dxa"/>
            <w:tcBorders>
              <w:top w:val="dashSmallGap" w:sz="4" w:space="0" w:color="auto"/>
              <w:bottom w:val="dashSmallGap" w:sz="4" w:space="0" w:color="auto"/>
              <w:right w:val="single" w:sz="12" w:space="0" w:color="auto"/>
            </w:tcBorders>
          </w:tcPr>
          <w:p w14:paraId="4213E9AA" w14:textId="77777777" w:rsidR="00E75FBC" w:rsidRPr="00963651" w:rsidRDefault="00E75FBC" w:rsidP="00080187">
            <w:pPr>
              <w:jc w:val="center"/>
              <w:rPr>
                <w:rFonts w:ascii="Arial" w:hAnsi="Arial" w:cs="Arial"/>
                <w:sz w:val="20"/>
              </w:rPr>
            </w:pPr>
            <w:r>
              <w:rPr>
                <w:rFonts w:ascii="Arial" w:hAnsi="Arial" w:cs="Arial"/>
                <w:sz w:val="20"/>
              </w:rPr>
              <w:t>20%</w:t>
            </w:r>
          </w:p>
        </w:tc>
      </w:tr>
      <w:tr w:rsidR="00E75FBC" w:rsidRPr="00963651" w14:paraId="4E44AFDE" w14:textId="77777777" w:rsidTr="00080187">
        <w:trPr>
          <w:cantSplit/>
          <w:trHeight w:val="472"/>
        </w:trPr>
        <w:tc>
          <w:tcPr>
            <w:tcW w:w="1510" w:type="dxa"/>
            <w:tcBorders>
              <w:top w:val="single" w:sz="12" w:space="0" w:color="auto"/>
              <w:left w:val="single" w:sz="12" w:space="0" w:color="auto"/>
              <w:bottom w:val="single" w:sz="8" w:space="0" w:color="auto"/>
            </w:tcBorders>
            <w:shd w:val="clear" w:color="auto" w:fill="F3F3F3"/>
          </w:tcPr>
          <w:p w14:paraId="153F494A" w14:textId="77777777" w:rsidR="00E75FBC" w:rsidRPr="00963651" w:rsidRDefault="00E75FBC" w:rsidP="00080187">
            <w:pPr>
              <w:rPr>
                <w:rFonts w:ascii="Arial" w:hAnsi="Arial" w:cs="Arial"/>
                <w:b/>
                <w:bCs/>
                <w:sz w:val="20"/>
              </w:rPr>
            </w:pPr>
            <w:r w:rsidRPr="00963651">
              <w:rPr>
                <w:rFonts w:ascii="Arial" w:hAnsi="Arial" w:cs="Arial"/>
                <w:b/>
                <w:bCs/>
                <w:sz w:val="20"/>
              </w:rPr>
              <w:t>CRITERE 2</w:t>
            </w:r>
          </w:p>
          <w:p w14:paraId="37EB5E32" w14:textId="77777777" w:rsidR="00E75FBC" w:rsidRPr="00963651" w:rsidRDefault="00E75FBC" w:rsidP="00080187">
            <w:pPr>
              <w:rPr>
                <w:rFonts w:ascii="Arial" w:hAnsi="Arial" w:cs="Arial"/>
                <w:b/>
                <w:bCs/>
                <w:sz w:val="20"/>
              </w:rPr>
            </w:pPr>
          </w:p>
        </w:tc>
        <w:tc>
          <w:tcPr>
            <w:tcW w:w="7200" w:type="dxa"/>
            <w:tcBorders>
              <w:top w:val="single" w:sz="12" w:space="0" w:color="auto"/>
              <w:bottom w:val="single" w:sz="8" w:space="0" w:color="auto"/>
            </w:tcBorders>
            <w:shd w:val="clear" w:color="auto" w:fill="F3F3F3"/>
          </w:tcPr>
          <w:p w14:paraId="5B89747C" w14:textId="77777777" w:rsidR="00E75FBC" w:rsidRDefault="00E75FBC" w:rsidP="00080187">
            <w:pPr>
              <w:rPr>
                <w:rStyle w:val="Normalimportant"/>
                <w:rFonts w:ascii="Arial" w:hAnsi="Arial" w:cs="Arial"/>
              </w:rPr>
            </w:pPr>
            <w:r w:rsidRPr="00F31BEC">
              <w:rPr>
                <w:rStyle w:val="Normalimportant"/>
                <w:rFonts w:ascii="Arial" w:hAnsi="Arial" w:cs="Arial"/>
              </w:rPr>
              <w:t>Prix des prestations</w:t>
            </w:r>
          </w:p>
          <w:p w14:paraId="4346AE76" w14:textId="77777777" w:rsidR="00E75FBC" w:rsidRPr="00963651" w:rsidRDefault="00E75FBC" w:rsidP="00080187">
            <w:pPr>
              <w:rPr>
                <w:rFonts w:ascii="Arial" w:hAnsi="Arial" w:cs="Arial"/>
                <w:b/>
                <w:bCs/>
                <w:sz w:val="20"/>
              </w:rPr>
            </w:pPr>
            <w:r w:rsidRPr="00F31BEC">
              <w:rPr>
                <w:rFonts w:ascii="Arial" w:hAnsi="Arial" w:cs="Arial"/>
              </w:rPr>
              <w:t>Apprécié sur la base du montant global et forfaitaire indiqué dans l’acte d’engagement</w:t>
            </w:r>
            <w:r>
              <w:rPr>
                <w:rFonts w:ascii="Arial" w:hAnsi="Arial" w:cs="Arial"/>
              </w:rPr>
              <w:t>.</w:t>
            </w:r>
          </w:p>
        </w:tc>
        <w:tc>
          <w:tcPr>
            <w:tcW w:w="900" w:type="dxa"/>
            <w:tcBorders>
              <w:top w:val="single" w:sz="12" w:space="0" w:color="auto"/>
              <w:bottom w:val="single" w:sz="8" w:space="0" w:color="auto"/>
              <w:right w:val="single" w:sz="12" w:space="0" w:color="auto"/>
            </w:tcBorders>
            <w:shd w:val="clear" w:color="auto" w:fill="F3F3F3"/>
          </w:tcPr>
          <w:p w14:paraId="099FB08C" w14:textId="77777777" w:rsidR="00E75FBC" w:rsidRPr="00963651" w:rsidRDefault="00E75FBC" w:rsidP="00080187">
            <w:pPr>
              <w:jc w:val="center"/>
              <w:rPr>
                <w:rFonts w:ascii="Arial" w:hAnsi="Arial" w:cs="Arial"/>
                <w:b/>
                <w:bCs/>
                <w:sz w:val="20"/>
              </w:rPr>
            </w:pPr>
            <w:r>
              <w:rPr>
                <w:rFonts w:ascii="Arial" w:hAnsi="Arial" w:cs="Arial"/>
                <w:b/>
                <w:bCs/>
                <w:sz w:val="20"/>
              </w:rPr>
              <w:t>40</w:t>
            </w:r>
            <w:r w:rsidRPr="00963651">
              <w:rPr>
                <w:rFonts w:ascii="Arial" w:hAnsi="Arial" w:cs="Arial"/>
                <w:b/>
                <w:bCs/>
                <w:sz w:val="20"/>
              </w:rPr>
              <w:t>%</w:t>
            </w:r>
          </w:p>
        </w:tc>
      </w:tr>
      <w:tr w:rsidR="00E75FBC" w:rsidRPr="00963651" w14:paraId="5CD202C9" w14:textId="77777777" w:rsidTr="00080187">
        <w:trPr>
          <w:cantSplit/>
          <w:trHeight w:val="472"/>
        </w:trPr>
        <w:tc>
          <w:tcPr>
            <w:tcW w:w="1510" w:type="dxa"/>
            <w:tcBorders>
              <w:top w:val="single" w:sz="12" w:space="0" w:color="auto"/>
              <w:left w:val="single" w:sz="12" w:space="0" w:color="auto"/>
              <w:bottom w:val="single" w:sz="2" w:space="0" w:color="auto"/>
            </w:tcBorders>
            <w:shd w:val="clear" w:color="auto" w:fill="F3F3F3"/>
          </w:tcPr>
          <w:p w14:paraId="3C1BBCA7" w14:textId="77777777" w:rsidR="00E75FBC" w:rsidRPr="00963651" w:rsidRDefault="00E75FBC" w:rsidP="00080187">
            <w:pPr>
              <w:rPr>
                <w:rFonts w:ascii="Arial" w:hAnsi="Arial" w:cs="Arial"/>
                <w:b/>
                <w:bCs/>
                <w:sz w:val="20"/>
              </w:rPr>
            </w:pPr>
            <w:r w:rsidRPr="00963651">
              <w:rPr>
                <w:rFonts w:ascii="Arial" w:hAnsi="Arial" w:cs="Arial"/>
                <w:b/>
                <w:bCs/>
                <w:sz w:val="20"/>
              </w:rPr>
              <w:t>CRITERE 3</w:t>
            </w:r>
          </w:p>
          <w:p w14:paraId="0F2126D1" w14:textId="77777777" w:rsidR="00E75FBC" w:rsidRPr="00963651" w:rsidRDefault="00E75FBC" w:rsidP="00080187">
            <w:pPr>
              <w:rPr>
                <w:rFonts w:ascii="Arial" w:hAnsi="Arial" w:cs="Arial"/>
                <w:b/>
                <w:bCs/>
                <w:sz w:val="20"/>
              </w:rPr>
            </w:pPr>
          </w:p>
        </w:tc>
        <w:tc>
          <w:tcPr>
            <w:tcW w:w="7200" w:type="dxa"/>
            <w:tcBorders>
              <w:top w:val="single" w:sz="12" w:space="0" w:color="auto"/>
              <w:bottom w:val="single" w:sz="2" w:space="0" w:color="auto"/>
            </w:tcBorders>
            <w:shd w:val="clear" w:color="auto" w:fill="F3F3F3"/>
          </w:tcPr>
          <w:p w14:paraId="05DAD2BB" w14:textId="77777777" w:rsidR="00E75FBC" w:rsidRPr="00F31BEC" w:rsidRDefault="00E75FBC" w:rsidP="00080187">
            <w:pPr>
              <w:ind w:left="57" w:right="57"/>
              <w:rPr>
                <w:rStyle w:val="Normalimportant"/>
                <w:rFonts w:ascii="Arial" w:hAnsi="Arial" w:cs="Arial"/>
                <w:b w:val="0"/>
                <w:bCs/>
              </w:rPr>
            </w:pPr>
            <w:r w:rsidRPr="00F31BEC">
              <w:rPr>
                <w:rStyle w:val="Normalimportant"/>
                <w:rFonts w:ascii="Arial" w:hAnsi="Arial" w:cs="Arial"/>
              </w:rPr>
              <w:t>Transition écologique</w:t>
            </w:r>
            <w:r w:rsidRPr="00F31BEC">
              <w:rPr>
                <w:rStyle w:val="Normalimportant"/>
                <w:rFonts w:ascii="Arial" w:hAnsi="Arial" w:cs="Arial"/>
                <w:bCs/>
              </w:rPr>
              <w:t xml:space="preserve"> </w:t>
            </w:r>
          </w:p>
          <w:p w14:paraId="36D30941" w14:textId="77777777" w:rsidR="00E75FBC" w:rsidRPr="00963651" w:rsidRDefault="00E75FBC" w:rsidP="00080187">
            <w:pPr>
              <w:rPr>
                <w:rFonts w:ascii="Arial" w:hAnsi="Arial" w:cs="Arial"/>
                <w:b/>
                <w:bCs/>
                <w:sz w:val="20"/>
              </w:rPr>
            </w:pPr>
            <w:r w:rsidRPr="00F31BEC">
              <w:rPr>
                <w:rFonts w:ascii="Arial" w:hAnsi="Arial" w:cs="Arial"/>
              </w:rPr>
              <w:t xml:space="preserve">Apprécié sur la base des sous-critères suivants sur la base du présent cadre de mémoire </w:t>
            </w:r>
            <w:r>
              <w:rPr>
                <w:rFonts w:ascii="Arial" w:hAnsi="Arial" w:cs="Arial"/>
              </w:rPr>
              <w:t xml:space="preserve">technique et </w:t>
            </w:r>
            <w:r w:rsidRPr="00F31BEC">
              <w:rPr>
                <w:rFonts w:ascii="Arial" w:hAnsi="Arial" w:cs="Arial"/>
              </w:rPr>
              <w:t>environnemental complété</w:t>
            </w:r>
          </w:p>
        </w:tc>
        <w:tc>
          <w:tcPr>
            <w:tcW w:w="900" w:type="dxa"/>
            <w:tcBorders>
              <w:top w:val="single" w:sz="12" w:space="0" w:color="auto"/>
              <w:bottom w:val="single" w:sz="2" w:space="0" w:color="auto"/>
              <w:right w:val="single" w:sz="12" w:space="0" w:color="auto"/>
            </w:tcBorders>
            <w:shd w:val="clear" w:color="auto" w:fill="F3F3F3"/>
          </w:tcPr>
          <w:p w14:paraId="5916DABA" w14:textId="77777777" w:rsidR="00E75FBC" w:rsidRPr="00963651" w:rsidRDefault="00E75FBC" w:rsidP="00080187">
            <w:pPr>
              <w:jc w:val="center"/>
              <w:rPr>
                <w:rFonts w:ascii="Arial" w:hAnsi="Arial" w:cs="Arial"/>
                <w:b/>
                <w:bCs/>
                <w:sz w:val="20"/>
              </w:rPr>
            </w:pPr>
            <w:r>
              <w:rPr>
                <w:rFonts w:ascii="Arial" w:hAnsi="Arial" w:cs="Arial"/>
                <w:b/>
                <w:bCs/>
                <w:sz w:val="20"/>
              </w:rPr>
              <w:t>25</w:t>
            </w:r>
            <w:r w:rsidRPr="00963651">
              <w:rPr>
                <w:rFonts w:ascii="Arial" w:hAnsi="Arial" w:cs="Arial"/>
                <w:b/>
                <w:bCs/>
                <w:sz w:val="20"/>
              </w:rPr>
              <w:t>%</w:t>
            </w:r>
          </w:p>
        </w:tc>
      </w:tr>
      <w:tr w:rsidR="00E75FBC" w:rsidRPr="00963651" w14:paraId="49D9F5E9" w14:textId="77777777" w:rsidTr="00080187">
        <w:trPr>
          <w:cantSplit/>
          <w:trHeight w:val="472"/>
        </w:trPr>
        <w:tc>
          <w:tcPr>
            <w:tcW w:w="1510" w:type="dxa"/>
            <w:tcBorders>
              <w:top w:val="single" w:sz="2" w:space="0" w:color="auto"/>
              <w:left w:val="single" w:sz="12" w:space="0" w:color="auto"/>
              <w:bottom w:val="dashSmallGap" w:sz="4" w:space="0" w:color="auto"/>
            </w:tcBorders>
          </w:tcPr>
          <w:p w14:paraId="7FC1C477" w14:textId="77777777" w:rsidR="00E75FBC" w:rsidRPr="00963651" w:rsidRDefault="00E75FBC" w:rsidP="00080187">
            <w:pPr>
              <w:rPr>
                <w:rFonts w:ascii="Arial" w:hAnsi="Arial" w:cs="Arial"/>
                <w:sz w:val="20"/>
              </w:rPr>
            </w:pPr>
            <w:proofErr w:type="gramStart"/>
            <w:r w:rsidRPr="00963651">
              <w:rPr>
                <w:rFonts w:ascii="Arial" w:hAnsi="Arial" w:cs="Arial"/>
                <w:sz w:val="20"/>
              </w:rPr>
              <w:t>sous</w:t>
            </w:r>
            <w:proofErr w:type="gramEnd"/>
            <w:r w:rsidRPr="00963651">
              <w:rPr>
                <w:rFonts w:ascii="Arial" w:hAnsi="Arial" w:cs="Arial"/>
                <w:sz w:val="20"/>
              </w:rPr>
              <w:t>-critère 1</w:t>
            </w:r>
          </w:p>
          <w:p w14:paraId="479AF534" w14:textId="77777777" w:rsidR="00E75FBC" w:rsidRPr="00963651" w:rsidRDefault="00E75FBC" w:rsidP="00080187">
            <w:pPr>
              <w:rPr>
                <w:rFonts w:ascii="Arial" w:hAnsi="Arial" w:cs="Arial"/>
                <w:sz w:val="20"/>
              </w:rPr>
            </w:pPr>
          </w:p>
        </w:tc>
        <w:tc>
          <w:tcPr>
            <w:tcW w:w="7200" w:type="dxa"/>
            <w:tcBorders>
              <w:top w:val="single" w:sz="2" w:space="0" w:color="auto"/>
              <w:bottom w:val="dashSmallGap" w:sz="4" w:space="0" w:color="auto"/>
            </w:tcBorders>
          </w:tcPr>
          <w:p w14:paraId="1EBD9BFE" w14:textId="77777777" w:rsidR="00E75FBC" w:rsidRPr="00963651" w:rsidRDefault="00E75FBC" w:rsidP="00080187">
            <w:pPr>
              <w:rPr>
                <w:rFonts w:ascii="Arial" w:hAnsi="Arial" w:cs="Arial"/>
                <w:sz w:val="20"/>
              </w:rPr>
            </w:pPr>
            <w:r w:rsidRPr="00F31BEC">
              <w:rPr>
                <w:rFonts w:ascii="Arial" w:hAnsi="Arial" w:cs="Arial"/>
              </w:rPr>
              <w:t xml:space="preserve">Indications sur la provenance et les caractéristiques des principales fournitures, matériaux et produits employés en faveur d’une économie circulaire </w:t>
            </w:r>
            <w:r>
              <w:rPr>
                <w:rFonts w:ascii="Arial" w:hAnsi="Arial" w:cs="Arial"/>
              </w:rPr>
              <w:t xml:space="preserve">ou durable </w:t>
            </w:r>
            <w:r w:rsidRPr="00F31BEC">
              <w:rPr>
                <w:rFonts w:ascii="Arial" w:hAnsi="Arial" w:cs="Arial"/>
              </w:rPr>
              <w:t>(</w:t>
            </w:r>
            <w:r w:rsidRPr="00780F52">
              <w:rPr>
                <w:rFonts w:ascii="Arial" w:hAnsi="Arial" w:cs="Arial"/>
              </w:rPr>
              <w:t>nature</w:t>
            </w:r>
            <w:r>
              <w:rPr>
                <w:rFonts w:ascii="Arial" w:hAnsi="Arial" w:cs="Arial"/>
              </w:rPr>
              <w:t xml:space="preserve"> des matériaux, </w:t>
            </w:r>
            <w:r w:rsidRPr="00F31BEC">
              <w:rPr>
                <w:rFonts w:ascii="Arial" w:hAnsi="Arial" w:cs="Arial"/>
              </w:rPr>
              <w:t>réemploi de matériaux, matériaux recyclés et/ou recyclables)</w:t>
            </w:r>
          </w:p>
        </w:tc>
        <w:tc>
          <w:tcPr>
            <w:tcW w:w="900" w:type="dxa"/>
            <w:tcBorders>
              <w:top w:val="single" w:sz="2" w:space="0" w:color="auto"/>
              <w:bottom w:val="dashSmallGap" w:sz="4" w:space="0" w:color="auto"/>
              <w:right w:val="single" w:sz="12" w:space="0" w:color="auto"/>
            </w:tcBorders>
          </w:tcPr>
          <w:p w14:paraId="6B16196A" w14:textId="77777777" w:rsidR="00E75FBC" w:rsidRPr="00963651" w:rsidRDefault="00E75FBC" w:rsidP="00080187">
            <w:pPr>
              <w:jc w:val="center"/>
              <w:rPr>
                <w:rFonts w:ascii="Arial" w:hAnsi="Arial" w:cs="Arial"/>
                <w:sz w:val="20"/>
              </w:rPr>
            </w:pPr>
            <w:r>
              <w:rPr>
                <w:rFonts w:ascii="Arial" w:hAnsi="Arial" w:cs="Arial"/>
                <w:sz w:val="20"/>
              </w:rPr>
              <w:t>20%</w:t>
            </w:r>
            <w:r w:rsidRPr="00963651">
              <w:rPr>
                <w:rFonts w:ascii="Arial" w:hAnsi="Arial" w:cs="Arial"/>
                <w:sz w:val="20"/>
              </w:rPr>
              <w:t>%</w:t>
            </w:r>
          </w:p>
        </w:tc>
      </w:tr>
      <w:tr w:rsidR="00E75FBC" w:rsidRPr="00963651" w14:paraId="63E9E3A1" w14:textId="77777777" w:rsidTr="00080187">
        <w:trPr>
          <w:cantSplit/>
          <w:trHeight w:val="472"/>
        </w:trPr>
        <w:tc>
          <w:tcPr>
            <w:tcW w:w="1510" w:type="dxa"/>
            <w:tcBorders>
              <w:top w:val="dashSmallGap" w:sz="4" w:space="0" w:color="auto"/>
              <w:left w:val="single" w:sz="12" w:space="0" w:color="auto"/>
              <w:bottom w:val="dashSmallGap" w:sz="4" w:space="0" w:color="auto"/>
            </w:tcBorders>
          </w:tcPr>
          <w:p w14:paraId="49BBD5F8" w14:textId="77777777" w:rsidR="00E75FBC" w:rsidRPr="00963651" w:rsidRDefault="00E75FBC" w:rsidP="00080187">
            <w:pPr>
              <w:rPr>
                <w:rFonts w:ascii="Arial" w:hAnsi="Arial" w:cs="Arial"/>
                <w:sz w:val="20"/>
              </w:rPr>
            </w:pPr>
            <w:proofErr w:type="gramStart"/>
            <w:r w:rsidRPr="00963651">
              <w:rPr>
                <w:rFonts w:ascii="Arial" w:hAnsi="Arial" w:cs="Arial"/>
                <w:sz w:val="20"/>
              </w:rPr>
              <w:t>sous</w:t>
            </w:r>
            <w:proofErr w:type="gramEnd"/>
            <w:r w:rsidRPr="00963651">
              <w:rPr>
                <w:rFonts w:ascii="Arial" w:hAnsi="Arial" w:cs="Arial"/>
                <w:sz w:val="20"/>
              </w:rPr>
              <w:t>-critère 2</w:t>
            </w:r>
          </w:p>
        </w:tc>
        <w:tc>
          <w:tcPr>
            <w:tcW w:w="7200" w:type="dxa"/>
            <w:tcBorders>
              <w:top w:val="dashSmallGap" w:sz="4" w:space="0" w:color="auto"/>
              <w:bottom w:val="dashSmallGap" w:sz="4" w:space="0" w:color="auto"/>
            </w:tcBorders>
          </w:tcPr>
          <w:p w14:paraId="460C5B44" w14:textId="77777777" w:rsidR="00E75FBC" w:rsidRPr="00963651" w:rsidRDefault="00E75FBC" w:rsidP="00080187">
            <w:pPr>
              <w:rPr>
                <w:rFonts w:ascii="Arial" w:hAnsi="Arial" w:cs="Arial"/>
                <w:sz w:val="20"/>
              </w:rPr>
            </w:pPr>
            <w:r w:rsidRPr="00F31BEC">
              <w:rPr>
                <w:rFonts w:ascii="Arial" w:hAnsi="Arial" w:cs="Arial"/>
              </w:rPr>
              <w:t>Pertinence des mesures employées pour garantir un impact environnemental minimal relatif aux livraisons et modes de transport</w:t>
            </w:r>
          </w:p>
        </w:tc>
        <w:tc>
          <w:tcPr>
            <w:tcW w:w="900" w:type="dxa"/>
            <w:tcBorders>
              <w:top w:val="dashSmallGap" w:sz="4" w:space="0" w:color="auto"/>
              <w:bottom w:val="dashSmallGap" w:sz="4" w:space="0" w:color="auto"/>
              <w:right w:val="single" w:sz="12" w:space="0" w:color="auto"/>
            </w:tcBorders>
          </w:tcPr>
          <w:p w14:paraId="6316272D" w14:textId="77777777" w:rsidR="00E75FBC" w:rsidRPr="00963651" w:rsidRDefault="00E75FBC" w:rsidP="00080187">
            <w:pPr>
              <w:jc w:val="center"/>
              <w:rPr>
                <w:rFonts w:ascii="Arial" w:hAnsi="Arial" w:cs="Arial"/>
                <w:sz w:val="20"/>
              </w:rPr>
            </w:pPr>
            <w:r>
              <w:rPr>
                <w:rFonts w:ascii="Arial" w:hAnsi="Arial" w:cs="Arial"/>
                <w:sz w:val="20"/>
              </w:rPr>
              <w:t>5%</w:t>
            </w:r>
          </w:p>
        </w:tc>
      </w:tr>
    </w:tbl>
    <w:p w14:paraId="1ECE821D" w14:textId="77777777" w:rsidR="00E75FBC" w:rsidRPr="00C86ED3" w:rsidRDefault="00E75FBC" w:rsidP="00E75FBC">
      <w:pPr>
        <w:pStyle w:val="Texte"/>
        <w:rPr>
          <w:iCs/>
          <w:color w:val="595959"/>
        </w:rPr>
      </w:pPr>
    </w:p>
    <w:p w14:paraId="73625837" w14:textId="4020185D" w:rsidR="00E75FBC" w:rsidRDefault="00E75FBC" w:rsidP="00E75FBC">
      <w:pPr>
        <w:pBdr>
          <w:bottom w:val="single" w:sz="4" w:space="1" w:color="auto"/>
        </w:pBdr>
        <w:rPr>
          <w:rFonts w:ascii="Arial" w:hAnsi="Arial" w:cs="Arial"/>
          <w:b/>
          <w:sz w:val="28"/>
          <w:szCs w:val="28"/>
        </w:rPr>
      </w:pPr>
    </w:p>
    <w:p w14:paraId="2A53818D" w14:textId="609DC8ED" w:rsidR="00E75FBC" w:rsidRDefault="00E75FBC" w:rsidP="00E75FBC">
      <w:pPr>
        <w:pBdr>
          <w:bottom w:val="single" w:sz="4" w:space="1" w:color="auto"/>
        </w:pBdr>
        <w:rPr>
          <w:rFonts w:ascii="Arial" w:hAnsi="Arial" w:cs="Arial"/>
          <w:b/>
          <w:sz w:val="28"/>
          <w:szCs w:val="28"/>
        </w:rPr>
      </w:pPr>
    </w:p>
    <w:p w14:paraId="2032099C" w14:textId="3AA77386" w:rsidR="00E75FBC" w:rsidRDefault="00E75FBC" w:rsidP="00E75FBC">
      <w:pPr>
        <w:pBdr>
          <w:bottom w:val="single" w:sz="4" w:space="1" w:color="auto"/>
        </w:pBdr>
        <w:rPr>
          <w:rFonts w:ascii="Arial" w:hAnsi="Arial" w:cs="Arial"/>
          <w:b/>
          <w:sz w:val="28"/>
          <w:szCs w:val="28"/>
        </w:rPr>
      </w:pPr>
    </w:p>
    <w:p w14:paraId="4507AAF4" w14:textId="52363339" w:rsidR="00E75FBC" w:rsidRDefault="00E75FBC" w:rsidP="00E75FBC">
      <w:pPr>
        <w:pBdr>
          <w:bottom w:val="single" w:sz="4" w:space="1" w:color="auto"/>
        </w:pBdr>
        <w:rPr>
          <w:rFonts w:ascii="Arial" w:hAnsi="Arial" w:cs="Arial"/>
          <w:b/>
          <w:sz w:val="28"/>
          <w:szCs w:val="28"/>
        </w:rPr>
      </w:pPr>
    </w:p>
    <w:p w14:paraId="0457F0B8" w14:textId="1BE8CC84" w:rsidR="00E75FBC" w:rsidRDefault="00E75FBC" w:rsidP="00E75FBC">
      <w:pPr>
        <w:pBdr>
          <w:bottom w:val="single" w:sz="4" w:space="1" w:color="auto"/>
        </w:pBdr>
        <w:rPr>
          <w:rFonts w:ascii="Arial" w:hAnsi="Arial" w:cs="Arial"/>
          <w:b/>
          <w:sz w:val="28"/>
          <w:szCs w:val="28"/>
        </w:rPr>
      </w:pPr>
    </w:p>
    <w:p w14:paraId="4CFAAC1C" w14:textId="77777777" w:rsidR="00017F12" w:rsidRDefault="00017F12" w:rsidP="00E75FBC">
      <w:pPr>
        <w:pBdr>
          <w:bottom w:val="single" w:sz="4" w:space="1" w:color="auto"/>
        </w:pBdr>
        <w:rPr>
          <w:rFonts w:ascii="Arial" w:hAnsi="Arial" w:cs="Arial"/>
          <w:b/>
          <w:sz w:val="28"/>
          <w:szCs w:val="28"/>
        </w:rPr>
      </w:pPr>
    </w:p>
    <w:p w14:paraId="5A316440" w14:textId="33DFD354" w:rsidR="00E75FBC" w:rsidRDefault="00E75FBC" w:rsidP="00E75FBC">
      <w:pPr>
        <w:pBdr>
          <w:bottom w:val="single" w:sz="4" w:space="1" w:color="auto"/>
        </w:pBdr>
        <w:rPr>
          <w:rFonts w:ascii="Arial" w:hAnsi="Arial" w:cs="Arial"/>
          <w:b/>
          <w:sz w:val="28"/>
          <w:szCs w:val="28"/>
        </w:rPr>
      </w:pPr>
    </w:p>
    <w:p w14:paraId="2CBAFC75" w14:textId="1C73DE29" w:rsidR="00E75FBC" w:rsidRDefault="00E75FBC" w:rsidP="00E75FBC">
      <w:pPr>
        <w:pBdr>
          <w:bottom w:val="single" w:sz="4" w:space="1" w:color="auto"/>
        </w:pBdr>
        <w:rPr>
          <w:rFonts w:ascii="Arial" w:hAnsi="Arial" w:cs="Arial"/>
          <w:b/>
          <w:sz w:val="28"/>
          <w:szCs w:val="28"/>
        </w:rPr>
      </w:pPr>
    </w:p>
    <w:p w14:paraId="241E9394" w14:textId="77777777" w:rsidR="00E75FBC" w:rsidRDefault="00E75FBC" w:rsidP="00E75FBC">
      <w:pPr>
        <w:pBdr>
          <w:bottom w:val="single" w:sz="4" w:space="1" w:color="auto"/>
        </w:pBdr>
        <w:rPr>
          <w:rFonts w:ascii="Arial" w:hAnsi="Arial" w:cs="Arial"/>
          <w:b/>
          <w:sz w:val="28"/>
          <w:szCs w:val="28"/>
        </w:rPr>
      </w:pPr>
    </w:p>
    <w:p w14:paraId="1EDF3356" w14:textId="77777777" w:rsidR="00E75FBC" w:rsidRPr="00F31BEC" w:rsidRDefault="00E75FBC" w:rsidP="00E75FBC">
      <w:pPr>
        <w:rPr>
          <w:rFonts w:cstheme="minorHAnsi"/>
          <w:b/>
          <w:sz w:val="32"/>
          <w:szCs w:val="32"/>
          <w:u w:val="single"/>
        </w:rPr>
      </w:pPr>
      <w:r w:rsidRPr="00F31BEC">
        <w:rPr>
          <w:rFonts w:cstheme="minorHAnsi"/>
          <w:b/>
          <w:sz w:val="32"/>
          <w:szCs w:val="32"/>
          <w:u w:val="single"/>
        </w:rPr>
        <w:t xml:space="preserve">CRITERE 1- VALEUR TECHNIQUE </w:t>
      </w:r>
      <w:bookmarkStart w:id="0" w:name="_Hlk176946845"/>
      <w:r w:rsidRPr="00F31BEC">
        <w:rPr>
          <w:rFonts w:cstheme="minorHAnsi"/>
          <w:b/>
          <w:sz w:val="32"/>
          <w:szCs w:val="32"/>
          <w:u w:val="single"/>
        </w:rPr>
        <w:t>30%</w:t>
      </w:r>
    </w:p>
    <w:p w14:paraId="73C13FBC" w14:textId="77777777" w:rsidR="00E75FBC" w:rsidRPr="00F31BEC" w:rsidRDefault="00E75FBC" w:rsidP="00E75FBC">
      <w:pPr>
        <w:rPr>
          <w:rFonts w:cstheme="minorHAnsi"/>
          <w:b/>
          <w:sz w:val="32"/>
          <w:szCs w:val="32"/>
          <w:u w:val="single"/>
        </w:rPr>
      </w:pPr>
    </w:p>
    <w:p w14:paraId="57B6F2CD" w14:textId="77777777" w:rsidR="00E75FBC" w:rsidRPr="00F31BEC" w:rsidRDefault="00E75FBC" w:rsidP="00E75FBC">
      <w:pPr>
        <w:rPr>
          <w:rFonts w:ascii="Arial" w:eastAsia="Calibri" w:hAnsi="Arial" w:cs="Arial"/>
          <w:sz w:val="20"/>
        </w:rPr>
      </w:pPr>
      <w:r w:rsidRPr="00F31BEC">
        <w:rPr>
          <w:rFonts w:cstheme="minorHAnsi"/>
          <w:b/>
          <w:sz w:val="28"/>
          <w:szCs w:val="28"/>
          <w:u w:val="single"/>
        </w:rPr>
        <w:t xml:space="preserve">SOUS CRITERE  1 </w:t>
      </w:r>
      <w:bookmarkEnd w:id="0"/>
      <w:r w:rsidRPr="00F31BEC">
        <w:rPr>
          <w:rFonts w:cstheme="minorHAnsi"/>
          <w:b/>
          <w:sz w:val="28"/>
          <w:szCs w:val="28"/>
          <w:u w:val="single"/>
        </w:rPr>
        <w:t xml:space="preserve">: </w:t>
      </w:r>
      <w:bookmarkStart w:id="1" w:name="_Hlk161136074"/>
      <w:r w:rsidRPr="00F31BEC">
        <w:rPr>
          <w:rFonts w:cstheme="minorHAnsi"/>
          <w:b/>
          <w:sz w:val="28"/>
          <w:szCs w:val="28"/>
          <w:u w:val="single"/>
        </w:rPr>
        <w:t>Adéquation des moyens humains et techniques dédiés à l’exécution du marché -15%</w:t>
      </w:r>
    </w:p>
    <w:p w14:paraId="208D84B5" w14:textId="77777777" w:rsidR="00E75FBC" w:rsidRPr="00F31BEC" w:rsidRDefault="00E75FBC" w:rsidP="00E75FBC">
      <w:pPr>
        <w:spacing w:before="240" w:after="240"/>
        <w:rPr>
          <w:rFonts w:cstheme="minorHAnsi"/>
          <w:bCs/>
          <w:sz w:val="24"/>
          <w:szCs w:val="24"/>
        </w:rPr>
      </w:pPr>
      <w:bookmarkStart w:id="2" w:name="_Hlk176945915"/>
      <w:r w:rsidRPr="00F31BEC">
        <w:rPr>
          <w:rFonts w:cstheme="minorHAnsi"/>
          <w:bCs/>
          <w:sz w:val="24"/>
          <w:szCs w:val="24"/>
        </w:rPr>
        <w:t>Le candidat devra indiquer les moyens humains affectés à l’opération et joindre les CV, qualifications et références personnelles des membres de l’équipe dédiée à la réalisation des prestations et les moyens techniques (équipements matériels</w:t>
      </w:r>
      <w:r>
        <w:rPr>
          <w:rFonts w:cstheme="minorHAnsi"/>
          <w:bCs/>
          <w:sz w:val="24"/>
          <w:szCs w:val="24"/>
        </w:rPr>
        <w:t>, outillages, outils informatiques</w:t>
      </w:r>
      <w:r w:rsidRPr="00F31BEC">
        <w:rPr>
          <w:rFonts w:cstheme="minorHAnsi"/>
          <w:bCs/>
          <w:sz w:val="24"/>
          <w:szCs w:val="24"/>
        </w:rPr>
        <w:t>) affectés à la réalisation des prestations</w:t>
      </w:r>
    </w:p>
    <w:p w14:paraId="7028CC3F" w14:textId="77777777" w:rsidR="00E75FBC" w:rsidRPr="00F31BEC" w:rsidRDefault="00E75FBC" w:rsidP="00E75FBC">
      <w:pPr>
        <w:spacing w:before="40" w:after="40"/>
        <w:jc w:val="both"/>
        <w:rPr>
          <w:rFonts w:ascii="Arial" w:hAnsi="Arial" w:cs="Arial"/>
          <w:b/>
          <w:i/>
          <w:iCs/>
          <w:sz w:val="20"/>
          <w:u w:val="single"/>
        </w:rPr>
      </w:pPr>
      <w:r w:rsidRPr="00F31BEC">
        <w:rPr>
          <w:rFonts w:ascii="Arial" w:hAnsi="Arial" w:cs="Arial"/>
          <w:b/>
          <w:sz w:val="20"/>
        </w:rPr>
        <w:t>…………………………………………………………………………………………………………………………………………………………………………………………………………………………………………………………………………</w:t>
      </w:r>
      <w:r w:rsidRPr="00F31BEC">
        <w:rPr>
          <w:rFonts w:ascii="Arial" w:hAnsi="Arial" w:cs="Arial"/>
          <w:b/>
          <w:i/>
          <w:iCs/>
          <w:sz w:val="20"/>
          <w:u w:val="single"/>
        </w:rPr>
        <w:t xml:space="preserve"> </w:t>
      </w:r>
    </w:p>
    <w:p w14:paraId="68308B70" w14:textId="77777777" w:rsidR="00E75FBC" w:rsidRPr="00F31BEC" w:rsidRDefault="00E75FBC" w:rsidP="00E75FBC">
      <w:pPr>
        <w:tabs>
          <w:tab w:val="left" w:pos="7725"/>
          <w:tab w:val="left" w:pos="8895"/>
        </w:tabs>
        <w:spacing w:line="241" w:lineRule="exact"/>
        <w:rPr>
          <w:rFonts w:ascii="Arial" w:hAnsi="Arial" w:cs="Arial"/>
          <w:b/>
          <w:sz w:val="20"/>
        </w:rPr>
      </w:pPr>
      <w:r w:rsidRPr="00F31BEC">
        <w:rPr>
          <w:rFonts w:ascii="Arial" w:hAnsi="Arial" w:cs="Arial"/>
          <w:b/>
          <w:sz w:val="20"/>
        </w:rPr>
        <w:t>……………………………………………………………………………………………………………………………………………………………………………………………………………………………………………………………………………………………………………………………………………………………………………………………………………….</w:t>
      </w:r>
    </w:p>
    <w:p w14:paraId="29623FF3" w14:textId="77777777" w:rsidR="00E75FBC" w:rsidRPr="00F31BEC" w:rsidRDefault="00E75FBC" w:rsidP="00E75FBC">
      <w:pPr>
        <w:tabs>
          <w:tab w:val="left" w:pos="7725"/>
          <w:tab w:val="left" w:pos="8895"/>
        </w:tabs>
        <w:spacing w:line="241" w:lineRule="exact"/>
        <w:rPr>
          <w:rFonts w:ascii="Arial" w:hAnsi="Arial" w:cs="Arial"/>
          <w:b/>
          <w:sz w:val="20"/>
        </w:rPr>
      </w:pPr>
      <w:r w:rsidRPr="00F31BEC">
        <w:rPr>
          <w:rFonts w:ascii="Arial" w:hAnsi="Arial" w:cs="Arial"/>
          <w:b/>
          <w:sz w:val="20"/>
        </w:rPr>
        <w:t>………………………………………………………………………………………………………………………………………………………………………………………………………………………………………………………………………………………………………………………………………………………………………………………………………………………………………………………………………………………………………………………………………………………………………………………………………………………………………………………………………………………….</w:t>
      </w:r>
    </w:p>
    <w:p w14:paraId="393C1536" w14:textId="77777777" w:rsidR="00E75FBC" w:rsidRPr="00F31BEC" w:rsidRDefault="00E75FBC" w:rsidP="00E75FBC">
      <w:pPr>
        <w:tabs>
          <w:tab w:val="left" w:pos="7725"/>
          <w:tab w:val="left" w:pos="8895"/>
        </w:tabs>
        <w:spacing w:line="241" w:lineRule="exact"/>
        <w:rPr>
          <w:rFonts w:ascii="Arial" w:hAnsi="Arial" w:cs="Arial"/>
          <w:b/>
          <w:sz w:val="20"/>
        </w:rPr>
      </w:pPr>
      <w:r w:rsidRPr="00F31BEC">
        <w:rPr>
          <w:rFonts w:ascii="Arial" w:hAnsi="Arial" w:cs="Arial"/>
          <w:b/>
          <w:sz w:val="20"/>
        </w:rPr>
        <w:t>……………………………………………………………………………………………………………………………………………………………………………………………………………………………………………………………………………………………………………………………………………………………………………………………………………….</w:t>
      </w:r>
    </w:p>
    <w:bookmarkEnd w:id="2"/>
    <w:p w14:paraId="51067A7A" w14:textId="77777777" w:rsidR="00E75FBC" w:rsidRPr="00F31BEC" w:rsidRDefault="00E75FBC" w:rsidP="00E75FBC">
      <w:pPr>
        <w:rPr>
          <w:rFonts w:cstheme="minorHAnsi"/>
          <w:b/>
          <w:sz w:val="28"/>
          <w:szCs w:val="28"/>
          <w:u w:val="single"/>
        </w:rPr>
      </w:pPr>
    </w:p>
    <w:p w14:paraId="00958D90" w14:textId="77777777" w:rsidR="00E75FBC" w:rsidRPr="00F31BEC" w:rsidRDefault="00E75FBC" w:rsidP="00E75FBC">
      <w:pPr>
        <w:rPr>
          <w:rFonts w:ascii="Arial" w:eastAsia="Calibri" w:hAnsi="Arial" w:cs="Arial"/>
          <w:i/>
          <w:sz w:val="20"/>
          <w:u w:val="single"/>
        </w:rPr>
      </w:pPr>
      <w:r w:rsidRPr="00F31BEC">
        <w:rPr>
          <w:rFonts w:cstheme="minorHAnsi"/>
          <w:b/>
          <w:sz w:val="28"/>
          <w:szCs w:val="28"/>
          <w:u w:val="single"/>
        </w:rPr>
        <w:t xml:space="preserve">SOUS CRITERE  2 : - Procédés et méthodologie d’exécution envisagés pour garantir l’optimisation des délais - </w:t>
      </w:r>
      <w:r>
        <w:rPr>
          <w:rFonts w:cstheme="minorHAnsi"/>
          <w:b/>
          <w:sz w:val="28"/>
          <w:szCs w:val="28"/>
          <w:u w:val="single"/>
        </w:rPr>
        <w:t>20</w:t>
      </w:r>
      <w:r w:rsidRPr="00F31BEC">
        <w:rPr>
          <w:rFonts w:cstheme="minorHAnsi"/>
          <w:b/>
          <w:sz w:val="28"/>
          <w:szCs w:val="28"/>
          <w:u w:val="single"/>
        </w:rPr>
        <w:t>%</w:t>
      </w:r>
    </w:p>
    <w:p w14:paraId="04648EBB" w14:textId="77777777" w:rsidR="00E75FBC" w:rsidRPr="00F31BEC" w:rsidRDefault="00E75FBC" w:rsidP="00E75FBC">
      <w:pPr>
        <w:spacing w:before="240" w:after="240"/>
        <w:rPr>
          <w:rFonts w:cstheme="minorHAnsi"/>
          <w:bCs/>
          <w:sz w:val="24"/>
          <w:szCs w:val="24"/>
        </w:rPr>
      </w:pPr>
      <w:r w:rsidRPr="00F31BEC">
        <w:rPr>
          <w:rFonts w:cstheme="minorHAnsi"/>
          <w:bCs/>
          <w:sz w:val="24"/>
          <w:szCs w:val="24"/>
        </w:rPr>
        <w:t xml:space="preserve">Le candidat présentera la méthodologie envisagée pour garantir le respect des délais </w:t>
      </w:r>
      <w:r w:rsidRPr="00E75FBC">
        <w:rPr>
          <w:rFonts w:cstheme="minorHAnsi"/>
          <w:b/>
          <w:sz w:val="24"/>
          <w:szCs w:val="24"/>
        </w:rPr>
        <w:t>et</w:t>
      </w:r>
      <w:r>
        <w:rPr>
          <w:rFonts w:cstheme="minorHAnsi"/>
          <w:bCs/>
          <w:sz w:val="24"/>
          <w:szCs w:val="24"/>
        </w:rPr>
        <w:t xml:space="preserve"> complètera le document intitulé le « Calendrier des installations » propre à chaque site </w:t>
      </w:r>
    </w:p>
    <w:p w14:paraId="20C43F01" w14:textId="77777777" w:rsidR="00E75FBC" w:rsidRPr="00F31BEC" w:rsidRDefault="00E75FBC" w:rsidP="00E75FBC">
      <w:pPr>
        <w:spacing w:before="40" w:after="40"/>
        <w:jc w:val="both"/>
        <w:rPr>
          <w:rFonts w:ascii="Arial" w:hAnsi="Arial" w:cs="Arial"/>
          <w:b/>
          <w:i/>
          <w:iCs/>
          <w:sz w:val="20"/>
          <w:u w:val="single"/>
        </w:rPr>
      </w:pPr>
      <w:r w:rsidRPr="00F31BEC">
        <w:rPr>
          <w:rFonts w:ascii="Arial" w:hAnsi="Arial" w:cs="Arial"/>
          <w:b/>
          <w:sz w:val="20"/>
        </w:rPr>
        <w:t>…………………………………………………………………………………………………………………………………………………………………………………………………………………………………………………………………………</w:t>
      </w:r>
      <w:r w:rsidRPr="00F31BEC">
        <w:rPr>
          <w:rFonts w:ascii="Arial" w:hAnsi="Arial" w:cs="Arial"/>
          <w:b/>
          <w:i/>
          <w:iCs/>
          <w:sz w:val="20"/>
          <w:u w:val="single"/>
        </w:rPr>
        <w:t xml:space="preserve"> </w:t>
      </w:r>
    </w:p>
    <w:p w14:paraId="23B1C8A3" w14:textId="77777777" w:rsidR="00E75FBC" w:rsidRPr="00F31BEC" w:rsidRDefault="00E75FBC" w:rsidP="00E75FBC">
      <w:pPr>
        <w:tabs>
          <w:tab w:val="left" w:pos="7725"/>
          <w:tab w:val="left" w:pos="8895"/>
        </w:tabs>
        <w:spacing w:line="241" w:lineRule="exact"/>
        <w:rPr>
          <w:rFonts w:ascii="Arial" w:hAnsi="Arial" w:cs="Arial"/>
          <w:b/>
          <w:sz w:val="20"/>
        </w:rPr>
      </w:pPr>
      <w:r w:rsidRPr="00F31BEC">
        <w:rPr>
          <w:rFonts w:ascii="Arial" w:hAnsi="Arial" w:cs="Arial"/>
          <w:b/>
          <w:sz w:val="20"/>
        </w:rPr>
        <w:t>……………………………………………………………………………………………………………………………………………………………………………………………………………………………………………………………………………………………………………………………………………………………………………………………………………….</w:t>
      </w:r>
    </w:p>
    <w:p w14:paraId="766AE366" w14:textId="77777777" w:rsidR="00E75FBC" w:rsidRPr="00F31BEC" w:rsidRDefault="00E75FBC" w:rsidP="00E75FBC">
      <w:pPr>
        <w:tabs>
          <w:tab w:val="left" w:pos="7725"/>
          <w:tab w:val="left" w:pos="8895"/>
        </w:tabs>
        <w:spacing w:line="241" w:lineRule="exact"/>
        <w:rPr>
          <w:rFonts w:ascii="Arial" w:hAnsi="Arial" w:cs="Arial"/>
          <w:b/>
          <w:sz w:val="20"/>
        </w:rPr>
      </w:pPr>
      <w:r w:rsidRPr="00F31BEC">
        <w:rPr>
          <w:rFonts w:ascii="Arial" w:hAnsi="Arial" w:cs="Arial"/>
          <w:b/>
          <w:sz w:val="20"/>
        </w:rPr>
        <w:t>………………………………………………………………………………………………………………………………………………………………………………………………………………………………………………………………………………………………………………………………………………………………………………………………………………………………………………………………………………………………………………………………………………………………………………………………………………………………………………………………………………………….</w:t>
      </w:r>
    </w:p>
    <w:p w14:paraId="7DA2C1DD" w14:textId="77777777" w:rsidR="00E75FBC" w:rsidRPr="00F31BEC" w:rsidRDefault="00E75FBC" w:rsidP="00E75FBC">
      <w:pPr>
        <w:tabs>
          <w:tab w:val="left" w:pos="7725"/>
          <w:tab w:val="left" w:pos="8895"/>
        </w:tabs>
        <w:spacing w:line="241" w:lineRule="exact"/>
        <w:rPr>
          <w:rFonts w:ascii="Arial" w:hAnsi="Arial" w:cs="Arial"/>
          <w:b/>
          <w:sz w:val="20"/>
        </w:rPr>
      </w:pPr>
      <w:r w:rsidRPr="00F31BEC">
        <w:rPr>
          <w:rFonts w:ascii="Arial" w:hAnsi="Arial" w:cs="Arial"/>
          <w:b/>
          <w:sz w:val="20"/>
        </w:rPr>
        <w:t>……………………………………………………………………………………………………………………………………………………………………………………………………………………………………………………………………………………………………………………………………………………………………………………………………………….</w:t>
      </w:r>
    </w:p>
    <w:bookmarkEnd w:id="1"/>
    <w:p w14:paraId="67F442FA" w14:textId="77777777" w:rsidR="00E75FBC" w:rsidRPr="00F31BEC" w:rsidRDefault="00E75FBC" w:rsidP="00E75FBC">
      <w:pPr>
        <w:tabs>
          <w:tab w:val="left" w:pos="7725"/>
          <w:tab w:val="left" w:pos="8895"/>
        </w:tabs>
        <w:spacing w:line="241" w:lineRule="exact"/>
        <w:rPr>
          <w:rFonts w:ascii="Arial" w:hAnsi="Arial" w:cs="Arial"/>
          <w:b/>
          <w:sz w:val="20"/>
        </w:rPr>
      </w:pPr>
    </w:p>
    <w:p w14:paraId="20BA6F3A" w14:textId="77777777" w:rsidR="00E75FBC" w:rsidRPr="00F31BEC" w:rsidRDefault="00E75FBC" w:rsidP="00E75FBC">
      <w:pPr>
        <w:tabs>
          <w:tab w:val="left" w:pos="7725"/>
          <w:tab w:val="left" w:pos="8895"/>
        </w:tabs>
        <w:spacing w:line="241" w:lineRule="exact"/>
        <w:rPr>
          <w:rFonts w:ascii="Arial" w:hAnsi="Arial" w:cs="Arial"/>
          <w:b/>
          <w:sz w:val="20"/>
        </w:rPr>
      </w:pPr>
    </w:p>
    <w:p w14:paraId="2B49C7F5" w14:textId="77777777" w:rsidR="00E75FBC" w:rsidRPr="00F31BEC" w:rsidRDefault="00E75FBC" w:rsidP="00E75FBC">
      <w:pPr>
        <w:rPr>
          <w:rFonts w:cstheme="minorHAnsi"/>
          <w:b/>
          <w:sz w:val="32"/>
          <w:szCs w:val="32"/>
          <w:u w:val="single"/>
        </w:rPr>
      </w:pPr>
      <w:r w:rsidRPr="00F31BEC">
        <w:rPr>
          <w:rFonts w:cstheme="minorHAnsi"/>
          <w:b/>
          <w:sz w:val="32"/>
          <w:szCs w:val="32"/>
          <w:u w:val="single"/>
        </w:rPr>
        <w:t>Critère 3 : Transition écologique 2</w:t>
      </w:r>
      <w:r>
        <w:rPr>
          <w:rFonts w:cstheme="minorHAnsi"/>
          <w:b/>
          <w:sz w:val="32"/>
          <w:szCs w:val="32"/>
          <w:u w:val="single"/>
        </w:rPr>
        <w:t>5</w:t>
      </w:r>
      <w:r w:rsidRPr="00F31BEC">
        <w:rPr>
          <w:rFonts w:cstheme="minorHAnsi"/>
          <w:b/>
          <w:sz w:val="32"/>
          <w:szCs w:val="32"/>
          <w:u w:val="single"/>
        </w:rPr>
        <w:t>%</w:t>
      </w:r>
    </w:p>
    <w:p w14:paraId="4888CB35" w14:textId="77777777" w:rsidR="00E75FBC" w:rsidRPr="00F31BEC" w:rsidRDefault="00E75FBC" w:rsidP="00E75FBC">
      <w:pPr>
        <w:spacing w:before="40"/>
        <w:rPr>
          <w:rFonts w:cstheme="minorHAnsi"/>
          <w:b/>
          <w:sz w:val="28"/>
          <w:szCs w:val="28"/>
          <w:u w:val="single"/>
        </w:rPr>
      </w:pPr>
    </w:p>
    <w:p w14:paraId="42E89BDA" w14:textId="77777777" w:rsidR="00E75FBC" w:rsidRPr="00F31BEC" w:rsidRDefault="00E75FBC" w:rsidP="00596643">
      <w:pPr>
        <w:ind w:left="360"/>
        <w:jc w:val="both"/>
        <w:rPr>
          <w:rFonts w:cstheme="minorHAnsi"/>
          <w:b/>
          <w:sz w:val="28"/>
          <w:szCs w:val="28"/>
          <w:u w:val="single"/>
        </w:rPr>
      </w:pPr>
      <w:r w:rsidRPr="00F31BEC">
        <w:rPr>
          <w:rFonts w:cstheme="minorHAnsi"/>
          <w:b/>
          <w:sz w:val="28"/>
          <w:szCs w:val="28"/>
          <w:u w:val="single"/>
        </w:rPr>
        <w:t xml:space="preserve">SOUS CRITERE  1 : Indications sur la provenance et les caractéristiques des principales fournitures, matériaux et produits employés en faveur d’une économie circulaire </w:t>
      </w:r>
      <w:r>
        <w:rPr>
          <w:rFonts w:cstheme="minorHAnsi"/>
          <w:b/>
          <w:sz w:val="28"/>
          <w:szCs w:val="28"/>
          <w:u w:val="single"/>
        </w:rPr>
        <w:t xml:space="preserve">ou durable </w:t>
      </w:r>
      <w:r w:rsidRPr="00F31BEC">
        <w:rPr>
          <w:rFonts w:cstheme="minorHAnsi"/>
          <w:b/>
          <w:sz w:val="28"/>
          <w:szCs w:val="28"/>
          <w:u w:val="single"/>
        </w:rPr>
        <w:t>(</w:t>
      </w:r>
      <w:r>
        <w:rPr>
          <w:rFonts w:cstheme="minorHAnsi"/>
          <w:b/>
          <w:sz w:val="28"/>
          <w:szCs w:val="28"/>
          <w:u w:val="single"/>
        </w:rPr>
        <w:t xml:space="preserve">nature des matériaux et le cas échéant </w:t>
      </w:r>
      <w:r w:rsidRPr="00F31BEC">
        <w:rPr>
          <w:rFonts w:cstheme="minorHAnsi"/>
          <w:b/>
          <w:sz w:val="28"/>
          <w:szCs w:val="28"/>
          <w:u w:val="single"/>
        </w:rPr>
        <w:t xml:space="preserve">réemploi de matériaux, matériaux recyclés et/ou </w:t>
      </w:r>
      <w:proofErr w:type="gramStart"/>
      <w:r w:rsidRPr="00F31BEC">
        <w:rPr>
          <w:rFonts w:cstheme="minorHAnsi"/>
          <w:b/>
          <w:sz w:val="28"/>
          <w:szCs w:val="28"/>
          <w:u w:val="single"/>
        </w:rPr>
        <w:t>recyclables )</w:t>
      </w:r>
      <w:proofErr w:type="gramEnd"/>
      <w:r w:rsidRPr="00F31BEC">
        <w:rPr>
          <w:rFonts w:cstheme="minorHAnsi"/>
          <w:b/>
          <w:sz w:val="28"/>
          <w:szCs w:val="28"/>
          <w:u w:val="single"/>
        </w:rPr>
        <w:t xml:space="preserve">- </w:t>
      </w:r>
      <w:r>
        <w:rPr>
          <w:rFonts w:cstheme="minorHAnsi"/>
          <w:b/>
          <w:sz w:val="28"/>
          <w:szCs w:val="28"/>
          <w:u w:val="single"/>
        </w:rPr>
        <w:t>20</w:t>
      </w:r>
      <w:r w:rsidRPr="00F31BEC">
        <w:rPr>
          <w:rFonts w:cstheme="minorHAnsi"/>
          <w:b/>
          <w:sz w:val="28"/>
          <w:szCs w:val="28"/>
          <w:u w:val="single"/>
        </w:rPr>
        <w:t>%</w:t>
      </w:r>
    </w:p>
    <w:p w14:paraId="70AFCDBD" w14:textId="77777777" w:rsidR="00E75FBC" w:rsidRPr="00F31BEC" w:rsidRDefault="00E75FBC" w:rsidP="00E75FBC">
      <w:pPr>
        <w:spacing w:before="240" w:after="240"/>
        <w:rPr>
          <w:rFonts w:cstheme="minorHAnsi"/>
          <w:bCs/>
          <w:sz w:val="24"/>
          <w:szCs w:val="24"/>
        </w:rPr>
      </w:pPr>
      <w:r w:rsidRPr="00F31BEC">
        <w:rPr>
          <w:rFonts w:cstheme="minorHAnsi"/>
          <w:bCs/>
          <w:sz w:val="24"/>
          <w:szCs w:val="24"/>
        </w:rPr>
        <w:t>Le candidat devra indiquer eu égard à l’article 3.8 du CCTP, les solutions durables et/ou innovantes qu’il souhaite utiliser dans le cadre du présent marché relatives :</w:t>
      </w:r>
    </w:p>
    <w:p w14:paraId="2374B9CF" w14:textId="029B9F68" w:rsidR="00E75FBC" w:rsidRDefault="00E75FBC" w:rsidP="00E75FBC">
      <w:pPr>
        <w:numPr>
          <w:ilvl w:val="0"/>
          <w:numId w:val="46"/>
        </w:numPr>
        <w:spacing w:before="240" w:after="240" w:line="240" w:lineRule="auto"/>
        <w:rPr>
          <w:rFonts w:cstheme="minorHAnsi"/>
          <w:bCs/>
          <w:sz w:val="24"/>
          <w:szCs w:val="24"/>
        </w:rPr>
      </w:pPr>
      <w:r>
        <w:rPr>
          <w:rFonts w:cstheme="minorHAnsi"/>
          <w:bCs/>
          <w:sz w:val="24"/>
          <w:szCs w:val="24"/>
        </w:rPr>
        <w:t xml:space="preserve">A la nature des matériaux employés : </w:t>
      </w:r>
    </w:p>
    <w:p w14:paraId="273F1BD8" w14:textId="0CC3F3D5" w:rsidR="00596643" w:rsidRPr="00596643" w:rsidRDefault="00596643" w:rsidP="00596643">
      <w:pPr>
        <w:spacing w:before="40" w:after="40"/>
        <w:ind w:left="360"/>
        <w:jc w:val="both"/>
        <w:rPr>
          <w:rFonts w:ascii="Arial" w:hAnsi="Arial" w:cs="Arial"/>
          <w:b/>
          <w:sz w:val="20"/>
        </w:rPr>
      </w:pPr>
      <w:r w:rsidRPr="00596643">
        <w:rPr>
          <w:rFonts w:ascii="Arial" w:hAnsi="Arial" w:cs="Arial"/>
          <w:b/>
          <w:sz w:val="20"/>
        </w:rPr>
        <w:t>………………………………………………………………………………………………………………………………………………………………………………………………………………………………………………………………………………………………………………………………………………………………………………………………………………………………………………………………………………………………………………………………………………………………………………………………………………………………………………………………………………………….……………………………………………………………………………………………………………………………………………………………………………………………………………………………………………………………………………………………………………………………………………………………………………………………………………………………………………………………………………………………………………………………………………………………………………………………………………………………………</w:t>
      </w:r>
    </w:p>
    <w:p w14:paraId="5008EE46" w14:textId="45BC48AB" w:rsidR="00E75FBC" w:rsidRDefault="00E75FBC" w:rsidP="00E75FBC">
      <w:pPr>
        <w:numPr>
          <w:ilvl w:val="0"/>
          <w:numId w:val="46"/>
        </w:numPr>
        <w:spacing w:before="240" w:after="240" w:line="240" w:lineRule="auto"/>
        <w:rPr>
          <w:rFonts w:cstheme="minorHAnsi"/>
          <w:bCs/>
          <w:sz w:val="24"/>
          <w:szCs w:val="24"/>
        </w:rPr>
      </w:pPr>
      <w:r>
        <w:rPr>
          <w:rFonts w:cstheme="minorHAnsi"/>
          <w:bCs/>
          <w:sz w:val="24"/>
          <w:szCs w:val="24"/>
        </w:rPr>
        <w:t>A</w:t>
      </w:r>
      <w:r w:rsidRPr="00F31BEC">
        <w:rPr>
          <w:rFonts w:cstheme="minorHAnsi"/>
          <w:bCs/>
          <w:sz w:val="24"/>
          <w:szCs w:val="24"/>
        </w:rPr>
        <w:t>ux procédés de fabrication :</w:t>
      </w:r>
    </w:p>
    <w:p w14:paraId="633C9D03" w14:textId="3CE3DDE2" w:rsidR="00596643" w:rsidRPr="00596643" w:rsidRDefault="00596643" w:rsidP="00596643">
      <w:pPr>
        <w:spacing w:before="40" w:after="40"/>
        <w:jc w:val="both"/>
        <w:rPr>
          <w:rFonts w:ascii="Arial" w:hAnsi="Arial" w:cs="Arial"/>
          <w:b/>
          <w:i/>
          <w:iCs/>
          <w:sz w:val="20"/>
          <w:u w:val="single"/>
        </w:rPr>
      </w:pPr>
      <w:r w:rsidRPr="00F31BEC">
        <w:rPr>
          <w:rFonts w:ascii="Arial" w:hAnsi="Arial" w:cs="Arial"/>
          <w:b/>
          <w:sz w:val="20"/>
        </w:rPr>
        <w:t>………………………………………………………………………………………………………………………………………………………………………………………………………………………………………………………………………………………………………………………………………………………………………………………………………………………………………………………………………………………………………………………………………………………………………………………………………………………………………………………………………………………….………………………………………………………………………………………………………………………………………………………………………………………………………………………………………………………………………………………………………………………………………………………………………………………………………………………………………………………………………………………………………………………………………………………………………………………………………………………………………………………………………………………….</w:t>
      </w:r>
    </w:p>
    <w:p w14:paraId="01A9D67D" w14:textId="546DE5DB" w:rsidR="00E75FBC" w:rsidRDefault="00E75FBC" w:rsidP="00E75FBC">
      <w:pPr>
        <w:numPr>
          <w:ilvl w:val="0"/>
          <w:numId w:val="46"/>
        </w:numPr>
        <w:spacing w:before="240" w:after="240" w:line="240" w:lineRule="auto"/>
        <w:rPr>
          <w:rFonts w:cstheme="minorHAnsi"/>
          <w:bCs/>
          <w:sz w:val="24"/>
          <w:szCs w:val="24"/>
        </w:rPr>
      </w:pPr>
      <w:r>
        <w:rPr>
          <w:rFonts w:cstheme="minorHAnsi"/>
          <w:bCs/>
          <w:sz w:val="24"/>
          <w:szCs w:val="24"/>
        </w:rPr>
        <w:t>A</w:t>
      </w:r>
      <w:r w:rsidRPr="00F31BEC">
        <w:rPr>
          <w:rFonts w:cstheme="minorHAnsi"/>
          <w:bCs/>
          <w:sz w:val="24"/>
          <w:szCs w:val="24"/>
        </w:rPr>
        <w:t xml:space="preserve"> la durabilité des produits : </w:t>
      </w:r>
    </w:p>
    <w:p w14:paraId="1717D43C" w14:textId="69500DBE" w:rsidR="00596643" w:rsidRPr="00F31BEC" w:rsidRDefault="00596643" w:rsidP="00596643">
      <w:pPr>
        <w:spacing w:before="240" w:after="240" w:line="240" w:lineRule="auto"/>
        <w:rPr>
          <w:rFonts w:cstheme="minorHAnsi"/>
          <w:bCs/>
          <w:sz w:val="24"/>
          <w:szCs w:val="24"/>
        </w:rPr>
      </w:pPr>
      <w:bookmarkStart w:id="3" w:name="_Hlk214371558"/>
      <w:r w:rsidRPr="00596643">
        <w:rPr>
          <w:rFonts w:cstheme="minorHAnsi"/>
          <w:bCs/>
          <w:sz w:val="24"/>
          <w:szCs w:val="24"/>
        </w:rPr>
        <w:t>………………………………………………………………………………………………………………………………………………………………………………………………………………………………………………………………………………………………………………………………………………………………………………………………………………………………………………………………………………………………………………………………………………………………………………………………………………………………………………………………………………………….……………………………………………………………………………………………………………………………………………………………………………………………………………………………………………………………………………………………………………………………………………………………………………………………………………………………………………………………………………………………………………………………………………………………………………………………………………………………………</w:t>
      </w:r>
    </w:p>
    <w:bookmarkEnd w:id="3"/>
    <w:p w14:paraId="6B9631D4" w14:textId="19459E26" w:rsidR="00E75FBC" w:rsidRDefault="00E75FBC" w:rsidP="00E75FBC">
      <w:pPr>
        <w:numPr>
          <w:ilvl w:val="0"/>
          <w:numId w:val="46"/>
        </w:numPr>
        <w:spacing w:before="240" w:after="240" w:line="240" w:lineRule="auto"/>
        <w:rPr>
          <w:rFonts w:cstheme="minorHAnsi"/>
          <w:bCs/>
          <w:sz w:val="24"/>
          <w:szCs w:val="24"/>
        </w:rPr>
      </w:pPr>
      <w:r>
        <w:rPr>
          <w:rFonts w:cstheme="minorHAnsi"/>
          <w:bCs/>
          <w:sz w:val="24"/>
          <w:szCs w:val="24"/>
        </w:rPr>
        <w:t>A</w:t>
      </w:r>
      <w:r w:rsidRPr="00F31BEC">
        <w:rPr>
          <w:rFonts w:cstheme="minorHAnsi"/>
          <w:bCs/>
          <w:sz w:val="24"/>
          <w:szCs w:val="24"/>
        </w:rPr>
        <w:t xml:space="preserve"> la gestion des déchets :</w:t>
      </w:r>
    </w:p>
    <w:p w14:paraId="1ED0CC2F" w14:textId="633D5E73" w:rsidR="00596643" w:rsidRPr="00F31BEC" w:rsidRDefault="00596643" w:rsidP="00596643">
      <w:pPr>
        <w:spacing w:before="240" w:after="240" w:line="240" w:lineRule="auto"/>
        <w:rPr>
          <w:rFonts w:cstheme="minorHAnsi"/>
          <w:bCs/>
          <w:sz w:val="24"/>
          <w:szCs w:val="24"/>
        </w:rPr>
      </w:pPr>
      <w:r w:rsidRPr="00596643">
        <w:rPr>
          <w:rFonts w:cstheme="minorHAnsi"/>
          <w:bCs/>
          <w:sz w:val="24"/>
          <w:szCs w:val="24"/>
        </w:rPr>
        <w:lastRenderedPageBreak/>
        <w:t>………………………………………………………………………………………………………………………………………………………………………………………………………………………………………………………………………………………………………………………………………………………………………………………………………………………………………………………………………………………………………………………………………………………………………………………………………………………………………………………………………………………….……………………………………………………………………………………………………………………………………………………………………………………………………………………………………………………………………………………………………………………………………………………………………………………………………………………………………………………………………………………………………………………………………………………………………………………………………………………………………</w:t>
      </w:r>
    </w:p>
    <w:p w14:paraId="7C028999" w14:textId="77777777" w:rsidR="00E75FBC" w:rsidRPr="00F31BEC" w:rsidRDefault="00E75FBC" w:rsidP="00E75FBC">
      <w:pPr>
        <w:numPr>
          <w:ilvl w:val="0"/>
          <w:numId w:val="46"/>
        </w:numPr>
        <w:spacing w:before="240" w:after="240" w:line="240" w:lineRule="auto"/>
        <w:rPr>
          <w:rFonts w:cstheme="minorHAnsi"/>
          <w:bCs/>
          <w:sz w:val="24"/>
          <w:szCs w:val="24"/>
        </w:rPr>
      </w:pPr>
      <w:r>
        <w:rPr>
          <w:rFonts w:cstheme="minorHAnsi"/>
          <w:bCs/>
          <w:sz w:val="24"/>
          <w:szCs w:val="24"/>
        </w:rPr>
        <w:t>A</w:t>
      </w:r>
      <w:r w:rsidRPr="00F31BEC">
        <w:rPr>
          <w:rFonts w:cstheme="minorHAnsi"/>
          <w:bCs/>
          <w:sz w:val="24"/>
          <w:szCs w:val="24"/>
        </w:rPr>
        <w:t xml:space="preserve"> la fin de vie des produits :</w:t>
      </w:r>
    </w:p>
    <w:p w14:paraId="3FCB9510" w14:textId="1D3F1B04" w:rsidR="00E75FBC" w:rsidRPr="00F31BEC" w:rsidRDefault="00596643" w:rsidP="00E75FBC">
      <w:pPr>
        <w:tabs>
          <w:tab w:val="left" w:pos="7725"/>
          <w:tab w:val="left" w:pos="8895"/>
        </w:tabs>
        <w:spacing w:line="241" w:lineRule="exact"/>
        <w:rPr>
          <w:rFonts w:ascii="Arial" w:hAnsi="Arial" w:cs="Arial"/>
          <w:b/>
          <w:sz w:val="20"/>
        </w:rPr>
      </w:pPr>
      <w:r w:rsidRPr="00596643">
        <w:rPr>
          <w:rFonts w:ascii="Arial" w:hAnsi="Arial" w:cs="Arial"/>
          <w:b/>
          <w:sz w:val="20"/>
        </w:rPr>
        <w:t>………………………………………………………………………………………………………………………………………………………………………………………………………………………………………………………………………………………………………………………………………………………………………………………………………………………………………………………………………………………………………………………………………………………………………………………………………………………………………………………………………………………….……………………………………………………………………………………………………………………………………………………………………………………………………………………………………………………………………………………………………………………………………………………………………………………………………………………………………………………………………………………………………………………………………………………</w:t>
      </w:r>
    </w:p>
    <w:p w14:paraId="00226048" w14:textId="77777777" w:rsidR="00E75FBC" w:rsidRPr="00F31BEC" w:rsidRDefault="00E75FBC" w:rsidP="00E75FBC">
      <w:pPr>
        <w:tabs>
          <w:tab w:val="left" w:pos="7725"/>
          <w:tab w:val="left" w:pos="8895"/>
        </w:tabs>
        <w:spacing w:line="241" w:lineRule="exact"/>
        <w:rPr>
          <w:rFonts w:ascii="Arial" w:hAnsi="Arial" w:cs="Arial"/>
          <w:b/>
          <w:sz w:val="20"/>
        </w:rPr>
      </w:pPr>
    </w:p>
    <w:p w14:paraId="41D458FD" w14:textId="77777777" w:rsidR="00E75FBC" w:rsidRPr="00F31BEC" w:rsidRDefault="00E75FBC" w:rsidP="00E75FBC">
      <w:pPr>
        <w:tabs>
          <w:tab w:val="left" w:pos="7725"/>
          <w:tab w:val="left" w:pos="8895"/>
        </w:tabs>
        <w:spacing w:line="241" w:lineRule="exact"/>
        <w:rPr>
          <w:rFonts w:ascii="Arial" w:hAnsi="Arial" w:cs="Arial"/>
          <w:b/>
          <w:sz w:val="20"/>
        </w:rPr>
      </w:pPr>
    </w:p>
    <w:p w14:paraId="0A66A98C" w14:textId="77777777" w:rsidR="00E75FBC" w:rsidRPr="00F31BEC" w:rsidRDefault="00E75FBC" w:rsidP="00E75FBC">
      <w:pPr>
        <w:ind w:left="360"/>
        <w:contextualSpacing/>
        <w:outlineLvl w:val="0"/>
        <w:rPr>
          <w:rFonts w:cstheme="minorHAnsi"/>
          <w:b/>
          <w:sz w:val="28"/>
          <w:szCs w:val="28"/>
          <w:u w:val="single"/>
        </w:rPr>
      </w:pPr>
      <w:r w:rsidRPr="00F31BEC">
        <w:rPr>
          <w:rFonts w:cstheme="minorHAnsi"/>
          <w:b/>
          <w:sz w:val="28"/>
          <w:szCs w:val="28"/>
          <w:u w:val="single"/>
        </w:rPr>
        <w:t>SOUS CRITERE  2 - Pertinence des mesures employées pour garantir un impact environnemental minimal relatif aux livraisons et modes de transport – 5%</w:t>
      </w:r>
    </w:p>
    <w:p w14:paraId="1F83143D" w14:textId="77777777" w:rsidR="00E75FBC" w:rsidRPr="00F31BEC" w:rsidRDefault="00E75FBC" w:rsidP="00E75FBC">
      <w:pPr>
        <w:ind w:left="360"/>
        <w:contextualSpacing/>
        <w:outlineLvl w:val="0"/>
        <w:rPr>
          <w:rFonts w:cstheme="minorHAnsi"/>
          <w:b/>
          <w:sz w:val="28"/>
          <w:szCs w:val="28"/>
          <w:u w:val="single"/>
        </w:rPr>
      </w:pPr>
    </w:p>
    <w:p w14:paraId="02AC1A5E" w14:textId="77777777" w:rsidR="00E75FBC" w:rsidRPr="00F31BEC" w:rsidRDefault="00E75FBC" w:rsidP="00E75FBC">
      <w:pPr>
        <w:ind w:left="360"/>
        <w:contextualSpacing/>
        <w:outlineLvl w:val="0"/>
        <w:rPr>
          <w:rFonts w:ascii="Arial" w:eastAsia="Calibri" w:hAnsi="Arial" w:cs="Arial"/>
          <w:bCs/>
          <w:sz w:val="24"/>
          <w:szCs w:val="24"/>
        </w:rPr>
      </w:pPr>
      <w:r w:rsidRPr="00F31BEC">
        <w:rPr>
          <w:rFonts w:cstheme="minorHAnsi"/>
          <w:bCs/>
          <w:sz w:val="24"/>
          <w:szCs w:val="24"/>
        </w:rPr>
        <w:t>Le candidat devra établir les modes de transport et de livraison des marchandises employés (transport groupé ou mutualisé des marchandises, recours à des modes de transports les plus respectueux de l’environnement</w:t>
      </w:r>
      <w:r>
        <w:rPr>
          <w:rFonts w:cstheme="minorHAnsi"/>
          <w:bCs/>
          <w:sz w:val="24"/>
          <w:szCs w:val="24"/>
        </w:rPr>
        <w:t xml:space="preserve"> …)</w:t>
      </w:r>
    </w:p>
    <w:p w14:paraId="193FC8AF" w14:textId="77777777" w:rsidR="00E75FBC" w:rsidRPr="00F31BEC" w:rsidRDefault="00E75FBC" w:rsidP="00E75FBC">
      <w:pPr>
        <w:spacing w:before="40" w:after="40"/>
        <w:jc w:val="both"/>
        <w:rPr>
          <w:rFonts w:ascii="Arial" w:hAnsi="Arial" w:cs="Arial"/>
          <w:b/>
          <w:i/>
          <w:iCs/>
          <w:sz w:val="20"/>
          <w:u w:val="single"/>
        </w:rPr>
      </w:pPr>
      <w:r w:rsidRPr="00F31BEC">
        <w:rPr>
          <w:rFonts w:ascii="Arial" w:hAnsi="Arial" w:cs="Arial"/>
          <w:b/>
          <w:sz w:val="20"/>
        </w:rPr>
        <w:t>………………………………………………………………………………………………………………………………………………………………………………………………………………………………………………………………………………………………………………………………………………………………………………………………………………………………………………………………………………………………………………………………………………………………………………………………………………………………………………………………………………………….………………………………………………………………………………………………………………………………………………………………………………………………………………………………………………………………………………………………………………………………………………………………………………………………………………………………………………………………………………………………………………………………………………………………………………………………………………………………………………………………………………………….</w:t>
      </w:r>
    </w:p>
    <w:p w14:paraId="2050C98D" w14:textId="18FC266C" w:rsidR="005508DD" w:rsidRPr="00596643" w:rsidRDefault="00E75FBC" w:rsidP="00596643">
      <w:pPr>
        <w:spacing w:before="40" w:after="40"/>
        <w:jc w:val="both"/>
        <w:rPr>
          <w:rFonts w:ascii="Arial" w:hAnsi="Arial" w:cs="Arial"/>
          <w:b/>
          <w:i/>
          <w:iCs/>
          <w:sz w:val="20"/>
          <w:u w:val="single"/>
        </w:rPr>
      </w:pPr>
      <w:r w:rsidRPr="00F31BEC">
        <w:rPr>
          <w:rFonts w:ascii="Arial" w:hAnsi="Arial" w:cs="Arial"/>
          <w:b/>
          <w:sz w:val="20"/>
        </w:rPr>
        <w:t>………………………………………………………………………………………………………………………………………………………………………………………………………………………………………………………………………………………………………………………………………………………………………………………………………………………………………………………………………………………………………………………………………………………………………………………………………………………………………………………………………………………….………………………………………………………………………………………………………………………………………………………………………………………………………………………………………………………………………………………………………………………………………………………………………………………………………………………………………………………………………………………………………………………………………………………………………………………………………………………………………………………………………………………….</w:t>
      </w:r>
    </w:p>
    <w:sectPr w:rsidR="005508DD" w:rsidRPr="00596643" w:rsidSect="00D10F44">
      <w:footerReference w:type="default" r:id="rId10"/>
      <w:pgSz w:w="11906" w:h="16838"/>
      <w:pgMar w:top="1276" w:right="991" w:bottom="709"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151B1" w14:textId="77777777" w:rsidR="00B92C4B" w:rsidRDefault="00B92C4B" w:rsidP="00EA17B4">
      <w:pPr>
        <w:spacing w:after="0" w:line="240" w:lineRule="auto"/>
      </w:pPr>
      <w:r>
        <w:separator/>
      </w:r>
    </w:p>
  </w:endnote>
  <w:endnote w:type="continuationSeparator" w:id="0">
    <w:p w14:paraId="6DA7839D" w14:textId="77777777" w:rsidR="00B92C4B" w:rsidRDefault="00B92C4B" w:rsidP="00EA17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118324"/>
      <w:docPartObj>
        <w:docPartGallery w:val="Page Numbers (Bottom of Page)"/>
        <w:docPartUnique/>
      </w:docPartObj>
    </w:sdtPr>
    <w:sdtEndPr/>
    <w:sdtContent>
      <w:p w14:paraId="538EEE15" w14:textId="77777777" w:rsidR="00EA17B4" w:rsidRDefault="00EA17B4">
        <w:pPr>
          <w:pStyle w:val="Pieddepage"/>
          <w:jc w:val="right"/>
        </w:pPr>
        <w:r>
          <w:fldChar w:fldCharType="begin"/>
        </w:r>
        <w:r>
          <w:instrText>PAGE   \* MERGEFORMAT</w:instrText>
        </w:r>
        <w:r>
          <w:fldChar w:fldCharType="separate"/>
        </w:r>
        <w:r w:rsidR="00D10F44">
          <w:rPr>
            <w:noProof/>
          </w:rPr>
          <w:t>6</w:t>
        </w:r>
        <w:r>
          <w:fldChar w:fldCharType="end"/>
        </w:r>
      </w:p>
    </w:sdtContent>
  </w:sdt>
  <w:p w14:paraId="2D50753F" w14:textId="03D6D41C" w:rsidR="00EA17B4" w:rsidRDefault="00EA17B4" w:rsidP="00AD5209">
    <w:pPr>
      <w:pStyle w:val="Pieddepage"/>
      <w:ind w:left="7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D70D3" w14:textId="77777777" w:rsidR="00B92C4B" w:rsidRDefault="00B92C4B" w:rsidP="00EA17B4">
      <w:pPr>
        <w:spacing w:after="0" w:line="240" w:lineRule="auto"/>
      </w:pPr>
      <w:r>
        <w:separator/>
      </w:r>
    </w:p>
  </w:footnote>
  <w:footnote w:type="continuationSeparator" w:id="0">
    <w:p w14:paraId="12346B36" w14:textId="77777777" w:rsidR="00B92C4B" w:rsidRDefault="00B92C4B" w:rsidP="00EA17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7621C"/>
    <w:multiLevelType w:val="hybridMultilevel"/>
    <w:tmpl w:val="5D307376"/>
    <w:lvl w:ilvl="0" w:tplc="00D4334C">
      <w:start w:val="1"/>
      <w:numFmt w:val="decimal"/>
      <w:lvlText w:val="%1)"/>
      <w:lvlJc w:val="left"/>
      <w:pPr>
        <w:ind w:left="0" w:hanging="360"/>
      </w:pPr>
      <w:rPr>
        <w:rFonts w:hint="default"/>
      </w:rPr>
    </w:lvl>
    <w:lvl w:ilvl="1" w:tplc="040C0019" w:tentative="1">
      <w:start w:val="1"/>
      <w:numFmt w:val="lowerLetter"/>
      <w:lvlText w:val="%2."/>
      <w:lvlJc w:val="left"/>
      <w:pPr>
        <w:ind w:left="720" w:hanging="360"/>
      </w:pPr>
    </w:lvl>
    <w:lvl w:ilvl="2" w:tplc="040C001B" w:tentative="1">
      <w:start w:val="1"/>
      <w:numFmt w:val="lowerRoman"/>
      <w:lvlText w:val="%3."/>
      <w:lvlJc w:val="right"/>
      <w:pPr>
        <w:ind w:left="1440" w:hanging="180"/>
      </w:pPr>
    </w:lvl>
    <w:lvl w:ilvl="3" w:tplc="040C000F" w:tentative="1">
      <w:start w:val="1"/>
      <w:numFmt w:val="decimal"/>
      <w:lvlText w:val="%4."/>
      <w:lvlJc w:val="left"/>
      <w:pPr>
        <w:ind w:left="2160" w:hanging="360"/>
      </w:pPr>
    </w:lvl>
    <w:lvl w:ilvl="4" w:tplc="040C0019" w:tentative="1">
      <w:start w:val="1"/>
      <w:numFmt w:val="lowerLetter"/>
      <w:lvlText w:val="%5."/>
      <w:lvlJc w:val="left"/>
      <w:pPr>
        <w:ind w:left="2880" w:hanging="360"/>
      </w:pPr>
    </w:lvl>
    <w:lvl w:ilvl="5" w:tplc="040C001B" w:tentative="1">
      <w:start w:val="1"/>
      <w:numFmt w:val="lowerRoman"/>
      <w:lvlText w:val="%6."/>
      <w:lvlJc w:val="right"/>
      <w:pPr>
        <w:ind w:left="3600" w:hanging="180"/>
      </w:pPr>
    </w:lvl>
    <w:lvl w:ilvl="6" w:tplc="040C000F" w:tentative="1">
      <w:start w:val="1"/>
      <w:numFmt w:val="decimal"/>
      <w:lvlText w:val="%7."/>
      <w:lvlJc w:val="left"/>
      <w:pPr>
        <w:ind w:left="4320" w:hanging="360"/>
      </w:pPr>
    </w:lvl>
    <w:lvl w:ilvl="7" w:tplc="040C0019" w:tentative="1">
      <w:start w:val="1"/>
      <w:numFmt w:val="lowerLetter"/>
      <w:lvlText w:val="%8."/>
      <w:lvlJc w:val="left"/>
      <w:pPr>
        <w:ind w:left="5040" w:hanging="360"/>
      </w:pPr>
    </w:lvl>
    <w:lvl w:ilvl="8" w:tplc="040C001B" w:tentative="1">
      <w:start w:val="1"/>
      <w:numFmt w:val="lowerRoman"/>
      <w:lvlText w:val="%9."/>
      <w:lvlJc w:val="right"/>
      <w:pPr>
        <w:ind w:left="5760" w:hanging="180"/>
      </w:pPr>
    </w:lvl>
  </w:abstractNum>
  <w:abstractNum w:abstractNumId="1" w15:restartNumberingAfterBreak="0">
    <w:nsid w:val="01037A0C"/>
    <w:multiLevelType w:val="hybridMultilevel"/>
    <w:tmpl w:val="354E380A"/>
    <w:lvl w:ilvl="0" w:tplc="A1D04D70">
      <w:start w:val="1"/>
      <w:numFmt w:val="lowerLetter"/>
      <w:lvlText w:val="%1)"/>
      <w:lvlJc w:val="left"/>
      <w:pPr>
        <w:ind w:left="928" w:hanging="360"/>
      </w:pPr>
      <w:rPr>
        <w:rFonts w:hint="default"/>
        <w:b w:val="0"/>
        <w:i w:val="0"/>
        <w:u w:val="none"/>
      </w:rPr>
    </w:lvl>
    <w:lvl w:ilvl="1" w:tplc="040C0019" w:tentative="1">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2" w15:restartNumberingAfterBreak="0">
    <w:nsid w:val="04BC61AB"/>
    <w:multiLevelType w:val="hybridMultilevel"/>
    <w:tmpl w:val="3B4E87C0"/>
    <w:lvl w:ilvl="0" w:tplc="040C0001">
      <w:start w:val="1"/>
      <w:numFmt w:val="bullet"/>
      <w:lvlText w:val=""/>
      <w:lvlJc w:val="left"/>
      <w:pPr>
        <w:ind w:left="720" w:hanging="360"/>
      </w:pPr>
      <w:rPr>
        <w:rFonts w:ascii="Symbol" w:hAnsi="Symbol" w:hint="default"/>
      </w:rPr>
    </w:lvl>
    <w:lvl w:ilvl="1" w:tplc="040C000D">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A24C4A"/>
    <w:multiLevelType w:val="hybridMultilevel"/>
    <w:tmpl w:val="588431B4"/>
    <w:lvl w:ilvl="0" w:tplc="25A6B438">
      <w:start w:val="1"/>
      <w:numFmt w:val="decimal"/>
      <w:lvlText w:val="%1)"/>
      <w:lvlJc w:val="left"/>
      <w:pPr>
        <w:ind w:left="765" w:hanging="360"/>
      </w:pPr>
      <w:rPr>
        <w:rFonts w:hint="default"/>
      </w:rPr>
    </w:lvl>
    <w:lvl w:ilvl="1" w:tplc="040C0019" w:tentative="1">
      <w:start w:val="1"/>
      <w:numFmt w:val="lowerLetter"/>
      <w:lvlText w:val="%2."/>
      <w:lvlJc w:val="left"/>
      <w:pPr>
        <w:ind w:left="1485" w:hanging="360"/>
      </w:pPr>
    </w:lvl>
    <w:lvl w:ilvl="2" w:tplc="040C001B" w:tentative="1">
      <w:start w:val="1"/>
      <w:numFmt w:val="lowerRoman"/>
      <w:lvlText w:val="%3."/>
      <w:lvlJc w:val="right"/>
      <w:pPr>
        <w:ind w:left="2205" w:hanging="180"/>
      </w:pPr>
    </w:lvl>
    <w:lvl w:ilvl="3" w:tplc="040C000F" w:tentative="1">
      <w:start w:val="1"/>
      <w:numFmt w:val="decimal"/>
      <w:lvlText w:val="%4."/>
      <w:lvlJc w:val="left"/>
      <w:pPr>
        <w:ind w:left="2925" w:hanging="360"/>
      </w:pPr>
    </w:lvl>
    <w:lvl w:ilvl="4" w:tplc="040C0019" w:tentative="1">
      <w:start w:val="1"/>
      <w:numFmt w:val="lowerLetter"/>
      <w:lvlText w:val="%5."/>
      <w:lvlJc w:val="left"/>
      <w:pPr>
        <w:ind w:left="3645" w:hanging="360"/>
      </w:pPr>
    </w:lvl>
    <w:lvl w:ilvl="5" w:tplc="040C001B" w:tentative="1">
      <w:start w:val="1"/>
      <w:numFmt w:val="lowerRoman"/>
      <w:lvlText w:val="%6."/>
      <w:lvlJc w:val="right"/>
      <w:pPr>
        <w:ind w:left="4365" w:hanging="180"/>
      </w:pPr>
    </w:lvl>
    <w:lvl w:ilvl="6" w:tplc="040C000F" w:tentative="1">
      <w:start w:val="1"/>
      <w:numFmt w:val="decimal"/>
      <w:lvlText w:val="%7."/>
      <w:lvlJc w:val="left"/>
      <w:pPr>
        <w:ind w:left="5085" w:hanging="360"/>
      </w:pPr>
    </w:lvl>
    <w:lvl w:ilvl="7" w:tplc="040C0019" w:tentative="1">
      <w:start w:val="1"/>
      <w:numFmt w:val="lowerLetter"/>
      <w:lvlText w:val="%8."/>
      <w:lvlJc w:val="left"/>
      <w:pPr>
        <w:ind w:left="5805" w:hanging="360"/>
      </w:pPr>
    </w:lvl>
    <w:lvl w:ilvl="8" w:tplc="040C001B" w:tentative="1">
      <w:start w:val="1"/>
      <w:numFmt w:val="lowerRoman"/>
      <w:lvlText w:val="%9."/>
      <w:lvlJc w:val="right"/>
      <w:pPr>
        <w:ind w:left="6525" w:hanging="180"/>
      </w:pPr>
    </w:lvl>
  </w:abstractNum>
  <w:abstractNum w:abstractNumId="4" w15:restartNumberingAfterBreak="0">
    <w:nsid w:val="05E43A6B"/>
    <w:multiLevelType w:val="hybridMultilevel"/>
    <w:tmpl w:val="83829E62"/>
    <w:lvl w:ilvl="0" w:tplc="16FE8F00">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5" w15:restartNumberingAfterBreak="0">
    <w:nsid w:val="08E200BD"/>
    <w:multiLevelType w:val="hybridMultilevel"/>
    <w:tmpl w:val="E912F9A0"/>
    <w:lvl w:ilvl="0" w:tplc="040C0001">
      <w:start w:val="1"/>
      <w:numFmt w:val="bullet"/>
      <w:lvlText w:val=""/>
      <w:lvlJc w:val="left"/>
      <w:pPr>
        <w:ind w:left="720" w:hanging="360"/>
      </w:pPr>
      <w:rPr>
        <w:rFonts w:ascii="Symbol" w:hAnsi="Symbol" w:hint="default"/>
        <w:i w:val="0"/>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167197"/>
    <w:multiLevelType w:val="hybridMultilevel"/>
    <w:tmpl w:val="069E3046"/>
    <w:lvl w:ilvl="0" w:tplc="AEC8E0AE">
      <w:start w:val="1"/>
      <w:numFmt w:val="bullet"/>
      <w:lvlText w:val="-"/>
      <w:lvlJc w:val="left"/>
      <w:pPr>
        <w:ind w:left="1776" w:hanging="360"/>
      </w:pPr>
      <w:rPr>
        <w:rFonts w:ascii="Calibri" w:eastAsiaTheme="minorHAnsi" w:hAnsi="Calibri" w:cstheme="minorBid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7" w15:restartNumberingAfterBreak="0">
    <w:nsid w:val="0BDB7DA0"/>
    <w:multiLevelType w:val="hybridMultilevel"/>
    <w:tmpl w:val="9A44A9FA"/>
    <w:lvl w:ilvl="0" w:tplc="0242FC52">
      <w:start w:val="1"/>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D6E547F"/>
    <w:multiLevelType w:val="hybridMultilevel"/>
    <w:tmpl w:val="A0C890C6"/>
    <w:lvl w:ilvl="0" w:tplc="C77672AE">
      <w:start w:val="6"/>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9" w15:restartNumberingAfterBreak="0">
    <w:nsid w:val="0FD81622"/>
    <w:multiLevelType w:val="hybridMultilevel"/>
    <w:tmpl w:val="8E98D120"/>
    <w:lvl w:ilvl="0" w:tplc="2812998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1627D28"/>
    <w:multiLevelType w:val="hybridMultilevel"/>
    <w:tmpl w:val="BCF44BD2"/>
    <w:lvl w:ilvl="0" w:tplc="6A34DF50">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15:restartNumberingAfterBreak="0">
    <w:nsid w:val="138621C6"/>
    <w:multiLevelType w:val="hybridMultilevel"/>
    <w:tmpl w:val="02B42830"/>
    <w:lvl w:ilvl="0" w:tplc="C7BE370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42C7F11"/>
    <w:multiLevelType w:val="hybridMultilevel"/>
    <w:tmpl w:val="5832C776"/>
    <w:lvl w:ilvl="0" w:tplc="B4EC65B6">
      <w:start w:val="1"/>
      <w:numFmt w:val="lowerLetter"/>
      <w:lvlText w:val="%1)"/>
      <w:lvlJc w:val="left"/>
      <w:pPr>
        <w:ind w:left="928" w:hanging="360"/>
      </w:pPr>
      <w:rPr>
        <w:rFonts w:asciiTheme="minorHAnsi" w:eastAsiaTheme="minorHAnsi" w:hAnsiTheme="minorHAnsi" w:cstheme="minorBidi"/>
      </w:rPr>
    </w:lvl>
    <w:lvl w:ilvl="1" w:tplc="040C0019">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3" w15:restartNumberingAfterBreak="0">
    <w:nsid w:val="14C75416"/>
    <w:multiLevelType w:val="hybridMultilevel"/>
    <w:tmpl w:val="EDE8A1F8"/>
    <w:lvl w:ilvl="0" w:tplc="F2DC99C6">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77C31A1"/>
    <w:multiLevelType w:val="hybridMultilevel"/>
    <w:tmpl w:val="86A04F42"/>
    <w:lvl w:ilvl="0" w:tplc="4DC60DC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9C3137F"/>
    <w:multiLevelType w:val="hybridMultilevel"/>
    <w:tmpl w:val="9B7E9B04"/>
    <w:lvl w:ilvl="0" w:tplc="45147308">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1AF67518"/>
    <w:multiLevelType w:val="hybridMultilevel"/>
    <w:tmpl w:val="B984AE10"/>
    <w:lvl w:ilvl="0" w:tplc="040C0011">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D5C0E70"/>
    <w:multiLevelType w:val="hybridMultilevel"/>
    <w:tmpl w:val="AE36BECA"/>
    <w:lvl w:ilvl="0" w:tplc="040C0017">
      <w:start w:val="1"/>
      <w:numFmt w:val="lowerLetter"/>
      <w:lvlText w:val="%1)"/>
      <w:lvlJc w:val="left"/>
      <w:pPr>
        <w:ind w:left="993" w:hanging="360"/>
      </w:pPr>
      <w:rPr>
        <w:rFonts w:hint="default"/>
      </w:rPr>
    </w:lvl>
    <w:lvl w:ilvl="1" w:tplc="040C0019" w:tentative="1">
      <w:start w:val="1"/>
      <w:numFmt w:val="lowerLetter"/>
      <w:lvlText w:val="%2."/>
      <w:lvlJc w:val="left"/>
      <w:pPr>
        <w:ind w:left="1713" w:hanging="360"/>
      </w:pPr>
    </w:lvl>
    <w:lvl w:ilvl="2" w:tplc="040C001B" w:tentative="1">
      <w:start w:val="1"/>
      <w:numFmt w:val="lowerRoman"/>
      <w:lvlText w:val="%3."/>
      <w:lvlJc w:val="right"/>
      <w:pPr>
        <w:ind w:left="2433" w:hanging="180"/>
      </w:pPr>
    </w:lvl>
    <w:lvl w:ilvl="3" w:tplc="040C000F" w:tentative="1">
      <w:start w:val="1"/>
      <w:numFmt w:val="decimal"/>
      <w:lvlText w:val="%4."/>
      <w:lvlJc w:val="left"/>
      <w:pPr>
        <w:ind w:left="3153" w:hanging="360"/>
      </w:pPr>
    </w:lvl>
    <w:lvl w:ilvl="4" w:tplc="040C0019" w:tentative="1">
      <w:start w:val="1"/>
      <w:numFmt w:val="lowerLetter"/>
      <w:lvlText w:val="%5."/>
      <w:lvlJc w:val="left"/>
      <w:pPr>
        <w:ind w:left="3873" w:hanging="360"/>
      </w:pPr>
    </w:lvl>
    <w:lvl w:ilvl="5" w:tplc="040C001B" w:tentative="1">
      <w:start w:val="1"/>
      <w:numFmt w:val="lowerRoman"/>
      <w:lvlText w:val="%6."/>
      <w:lvlJc w:val="right"/>
      <w:pPr>
        <w:ind w:left="4593" w:hanging="180"/>
      </w:pPr>
    </w:lvl>
    <w:lvl w:ilvl="6" w:tplc="040C000F" w:tentative="1">
      <w:start w:val="1"/>
      <w:numFmt w:val="decimal"/>
      <w:lvlText w:val="%7."/>
      <w:lvlJc w:val="left"/>
      <w:pPr>
        <w:ind w:left="5313" w:hanging="360"/>
      </w:pPr>
    </w:lvl>
    <w:lvl w:ilvl="7" w:tplc="040C0019" w:tentative="1">
      <w:start w:val="1"/>
      <w:numFmt w:val="lowerLetter"/>
      <w:lvlText w:val="%8."/>
      <w:lvlJc w:val="left"/>
      <w:pPr>
        <w:ind w:left="6033" w:hanging="360"/>
      </w:pPr>
    </w:lvl>
    <w:lvl w:ilvl="8" w:tplc="040C001B" w:tentative="1">
      <w:start w:val="1"/>
      <w:numFmt w:val="lowerRoman"/>
      <w:lvlText w:val="%9."/>
      <w:lvlJc w:val="right"/>
      <w:pPr>
        <w:ind w:left="6753" w:hanging="180"/>
      </w:pPr>
    </w:lvl>
  </w:abstractNum>
  <w:abstractNum w:abstractNumId="18" w15:restartNumberingAfterBreak="0">
    <w:nsid w:val="20C5624B"/>
    <w:multiLevelType w:val="hybridMultilevel"/>
    <w:tmpl w:val="7FE616F0"/>
    <w:lvl w:ilvl="0" w:tplc="EAD8012E">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9" w15:restartNumberingAfterBreak="0">
    <w:nsid w:val="213A5991"/>
    <w:multiLevelType w:val="hybridMultilevel"/>
    <w:tmpl w:val="2F96F85C"/>
    <w:lvl w:ilvl="0" w:tplc="18B8C294">
      <w:start w:val="1"/>
      <w:numFmt w:val="lowerLetter"/>
      <w:lvlText w:val="%1)"/>
      <w:lvlJc w:val="left"/>
      <w:pPr>
        <w:ind w:left="928" w:hanging="360"/>
      </w:pPr>
      <w:rPr>
        <w:rFonts w:hint="default"/>
        <w:b w:val="0"/>
        <w:i w:val="0"/>
        <w:u w:val="none"/>
      </w:rPr>
    </w:lvl>
    <w:lvl w:ilvl="1" w:tplc="040C0019" w:tentative="1">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20" w15:restartNumberingAfterBreak="0">
    <w:nsid w:val="35F11C80"/>
    <w:multiLevelType w:val="hybridMultilevel"/>
    <w:tmpl w:val="86EC6B34"/>
    <w:lvl w:ilvl="0" w:tplc="6332D4C0">
      <w:start w:val="1"/>
      <w:numFmt w:val="low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1" w15:restartNumberingAfterBreak="0">
    <w:nsid w:val="397C7B91"/>
    <w:multiLevelType w:val="hybridMultilevel"/>
    <w:tmpl w:val="DC6A575A"/>
    <w:lvl w:ilvl="0" w:tplc="792C2E68">
      <w:start w:val="1"/>
      <w:numFmt w:val="lowerLetter"/>
      <w:lvlText w:val="%1)"/>
      <w:lvlJc w:val="left"/>
      <w:pPr>
        <w:ind w:left="1428" w:hanging="360"/>
      </w:pPr>
      <w:rPr>
        <w:rFonts w:hint="default"/>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22" w15:restartNumberingAfterBreak="0">
    <w:nsid w:val="40815F06"/>
    <w:multiLevelType w:val="hybridMultilevel"/>
    <w:tmpl w:val="46942ED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14C379D"/>
    <w:multiLevelType w:val="hybridMultilevel"/>
    <w:tmpl w:val="9C561670"/>
    <w:lvl w:ilvl="0" w:tplc="EB023B70">
      <w:start w:val="1"/>
      <w:numFmt w:val="bullet"/>
      <w:pStyle w:val="RdaliaRetraitniveau1"/>
      <w:lvlText w:val="-"/>
      <w:lvlJc w:val="left"/>
      <w:pPr>
        <w:tabs>
          <w:tab w:val="num" w:pos="720"/>
        </w:tabs>
        <w:ind w:left="720" w:hanging="360"/>
      </w:pPr>
      <w:rPr>
        <w:rFonts w:hAnsi="Tahom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552C18"/>
    <w:multiLevelType w:val="hybridMultilevel"/>
    <w:tmpl w:val="B11CED12"/>
    <w:lvl w:ilvl="0" w:tplc="5AC22152">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5" w15:restartNumberingAfterBreak="0">
    <w:nsid w:val="4C180548"/>
    <w:multiLevelType w:val="hybridMultilevel"/>
    <w:tmpl w:val="7A6A9816"/>
    <w:lvl w:ilvl="0" w:tplc="16EEF22C">
      <w:start w:val="1"/>
      <w:numFmt w:val="upperLetter"/>
      <w:lvlText w:val="%1-"/>
      <w:lvlJc w:val="left"/>
      <w:pPr>
        <w:ind w:left="1080" w:hanging="360"/>
      </w:pPr>
      <w:rPr>
        <w:rFonts w:hint="default"/>
        <w:color w:val="auto"/>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6" w15:restartNumberingAfterBreak="0">
    <w:nsid w:val="516431E3"/>
    <w:multiLevelType w:val="hybridMultilevel"/>
    <w:tmpl w:val="6680D8B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815707C"/>
    <w:multiLevelType w:val="hybridMultilevel"/>
    <w:tmpl w:val="477818F8"/>
    <w:lvl w:ilvl="0" w:tplc="540CB410">
      <w:start w:val="1"/>
      <w:numFmt w:val="decimal"/>
      <w:lvlText w:val="%1)"/>
      <w:lvlJc w:val="left"/>
      <w:pPr>
        <w:ind w:left="1440" w:hanging="360"/>
      </w:pPr>
      <w:rPr>
        <w:rFonts w:hint="default"/>
      </w:rPr>
    </w:lvl>
    <w:lvl w:ilvl="1" w:tplc="040C0019">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8" w15:restartNumberingAfterBreak="0">
    <w:nsid w:val="584C2F91"/>
    <w:multiLevelType w:val="hybridMultilevel"/>
    <w:tmpl w:val="AFD4F57E"/>
    <w:lvl w:ilvl="0" w:tplc="1DF0C53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925210D"/>
    <w:multiLevelType w:val="hybridMultilevel"/>
    <w:tmpl w:val="32401F68"/>
    <w:lvl w:ilvl="0" w:tplc="3522BE5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B3C4AEF"/>
    <w:multiLevelType w:val="hybridMultilevel"/>
    <w:tmpl w:val="E664191A"/>
    <w:lvl w:ilvl="0" w:tplc="588EC8E8">
      <w:start w:val="1"/>
      <w:numFmt w:val="decimal"/>
      <w:lvlText w:val="%1)"/>
      <w:lvlJc w:val="left"/>
      <w:pPr>
        <w:ind w:left="1068" w:hanging="360"/>
      </w:pPr>
      <w:rPr>
        <w:rFonts w:hint="default"/>
      </w:rPr>
    </w:lvl>
    <w:lvl w:ilvl="1" w:tplc="040C0019">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1" w15:restartNumberingAfterBreak="0">
    <w:nsid w:val="5C51564A"/>
    <w:multiLevelType w:val="hybridMultilevel"/>
    <w:tmpl w:val="1D440A22"/>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2" w15:restartNumberingAfterBreak="0">
    <w:nsid w:val="5CB60383"/>
    <w:multiLevelType w:val="hybridMultilevel"/>
    <w:tmpl w:val="400C5F3A"/>
    <w:lvl w:ilvl="0" w:tplc="6F6AB0D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CCE1379"/>
    <w:multiLevelType w:val="hybridMultilevel"/>
    <w:tmpl w:val="CE68E334"/>
    <w:lvl w:ilvl="0" w:tplc="040C0017">
      <w:start w:val="1"/>
      <w:numFmt w:val="lowerLetter"/>
      <w:lvlText w:val="%1)"/>
      <w:lvlJc w:val="left"/>
      <w:pPr>
        <w:ind w:left="1371" w:hanging="360"/>
      </w:pPr>
      <w:rPr>
        <w:rFonts w:hint="default"/>
      </w:rPr>
    </w:lvl>
    <w:lvl w:ilvl="1" w:tplc="040C0019" w:tentative="1">
      <w:start w:val="1"/>
      <w:numFmt w:val="lowerLetter"/>
      <w:lvlText w:val="%2."/>
      <w:lvlJc w:val="left"/>
      <w:pPr>
        <w:ind w:left="2091" w:hanging="360"/>
      </w:pPr>
    </w:lvl>
    <w:lvl w:ilvl="2" w:tplc="040C001B" w:tentative="1">
      <w:start w:val="1"/>
      <w:numFmt w:val="lowerRoman"/>
      <w:lvlText w:val="%3."/>
      <w:lvlJc w:val="right"/>
      <w:pPr>
        <w:ind w:left="2811" w:hanging="180"/>
      </w:pPr>
    </w:lvl>
    <w:lvl w:ilvl="3" w:tplc="040C000F" w:tentative="1">
      <w:start w:val="1"/>
      <w:numFmt w:val="decimal"/>
      <w:lvlText w:val="%4."/>
      <w:lvlJc w:val="left"/>
      <w:pPr>
        <w:ind w:left="3531" w:hanging="360"/>
      </w:pPr>
    </w:lvl>
    <w:lvl w:ilvl="4" w:tplc="040C0019" w:tentative="1">
      <w:start w:val="1"/>
      <w:numFmt w:val="lowerLetter"/>
      <w:lvlText w:val="%5."/>
      <w:lvlJc w:val="left"/>
      <w:pPr>
        <w:ind w:left="4251" w:hanging="360"/>
      </w:pPr>
    </w:lvl>
    <w:lvl w:ilvl="5" w:tplc="040C001B" w:tentative="1">
      <w:start w:val="1"/>
      <w:numFmt w:val="lowerRoman"/>
      <w:lvlText w:val="%6."/>
      <w:lvlJc w:val="right"/>
      <w:pPr>
        <w:ind w:left="4971" w:hanging="180"/>
      </w:pPr>
    </w:lvl>
    <w:lvl w:ilvl="6" w:tplc="040C000F" w:tentative="1">
      <w:start w:val="1"/>
      <w:numFmt w:val="decimal"/>
      <w:lvlText w:val="%7."/>
      <w:lvlJc w:val="left"/>
      <w:pPr>
        <w:ind w:left="5691" w:hanging="360"/>
      </w:pPr>
    </w:lvl>
    <w:lvl w:ilvl="7" w:tplc="040C0019" w:tentative="1">
      <w:start w:val="1"/>
      <w:numFmt w:val="lowerLetter"/>
      <w:lvlText w:val="%8."/>
      <w:lvlJc w:val="left"/>
      <w:pPr>
        <w:ind w:left="6411" w:hanging="360"/>
      </w:pPr>
    </w:lvl>
    <w:lvl w:ilvl="8" w:tplc="040C001B" w:tentative="1">
      <w:start w:val="1"/>
      <w:numFmt w:val="lowerRoman"/>
      <w:lvlText w:val="%9."/>
      <w:lvlJc w:val="right"/>
      <w:pPr>
        <w:ind w:left="7131" w:hanging="180"/>
      </w:pPr>
    </w:lvl>
  </w:abstractNum>
  <w:abstractNum w:abstractNumId="34" w15:restartNumberingAfterBreak="0">
    <w:nsid w:val="61182F5D"/>
    <w:multiLevelType w:val="hybridMultilevel"/>
    <w:tmpl w:val="C87A8862"/>
    <w:lvl w:ilvl="0" w:tplc="22C65476">
      <w:start w:val="1"/>
      <w:numFmt w:val="bullet"/>
      <w:lvlText w:val="-"/>
      <w:lvlJc w:val="left"/>
      <w:pPr>
        <w:ind w:left="1800" w:hanging="360"/>
      </w:pPr>
      <w:rPr>
        <w:rFonts w:ascii="Calibri" w:eastAsiaTheme="minorHAnsi" w:hAnsi="Calibri" w:cstheme="minorBidi"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5" w15:restartNumberingAfterBreak="0">
    <w:nsid w:val="6569320A"/>
    <w:multiLevelType w:val="hybridMultilevel"/>
    <w:tmpl w:val="610A1EA0"/>
    <w:lvl w:ilvl="0" w:tplc="F6C0E6C2">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6" w15:restartNumberingAfterBreak="0">
    <w:nsid w:val="66C864D0"/>
    <w:multiLevelType w:val="hybridMultilevel"/>
    <w:tmpl w:val="0966D06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7F27652"/>
    <w:multiLevelType w:val="hybridMultilevel"/>
    <w:tmpl w:val="958A3946"/>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89569F6"/>
    <w:multiLevelType w:val="hybridMultilevel"/>
    <w:tmpl w:val="B21A07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EB56AC1"/>
    <w:multiLevelType w:val="hybridMultilevel"/>
    <w:tmpl w:val="D9FEA92C"/>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0" w15:restartNumberingAfterBreak="0">
    <w:nsid w:val="6F6664AC"/>
    <w:multiLevelType w:val="hybridMultilevel"/>
    <w:tmpl w:val="A5903436"/>
    <w:lvl w:ilvl="0" w:tplc="B2C6E35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12C04DD"/>
    <w:multiLevelType w:val="hybridMultilevel"/>
    <w:tmpl w:val="B54A6164"/>
    <w:lvl w:ilvl="0" w:tplc="D276A4A6">
      <w:start w:val="1"/>
      <w:numFmt w:val="decimal"/>
      <w:lvlText w:val="%1)"/>
      <w:lvlJc w:val="left"/>
      <w:pPr>
        <w:ind w:left="720" w:hanging="360"/>
      </w:pPr>
      <w:rPr>
        <w:rFonts w:asciiTheme="minorHAnsi" w:eastAsiaTheme="minorHAnsi" w:hAnsiTheme="minorHAnsi" w:cstheme="minorBidi"/>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1E365BB"/>
    <w:multiLevelType w:val="hybridMultilevel"/>
    <w:tmpl w:val="BB0098BA"/>
    <w:lvl w:ilvl="0" w:tplc="6226D610">
      <w:start w:val="1"/>
      <w:numFmt w:val="decimal"/>
      <w:lvlText w:val="%1)"/>
      <w:lvlJc w:val="left"/>
      <w:pPr>
        <w:ind w:left="1371" w:hanging="360"/>
      </w:pPr>
      <w:rPr>
        <w:rFonts w:hint="default"/>
      </w:rPr>
    </w:lvl>
    <w:lvl w:ilvl="1" w:tplc="040C0019" w:tentative="1">
      <w:start w:val="1"/>
      <w:numFmt w:val="lowerLetter"/>
      <w:lvlText w:val="%2."/>
      <w:lvlJc w:val="left"/>
      <w:pPr>
        <w:ind w:left="2091" w:hanging="360"/>
      </w:pPr>
    </w:lvl>
    <w:lvl w:ilvl="2" w:tplc="040C001B" w:tentative="1">
      <w:start w:val="1"/>
      <w:numFmt w:val="lowerRoman"/>
      <w:lvlText w:val="%3."/>
      <w:lvlJc w:val="right"/>
      <w:pPr>
        <w:ind w:left="2811" w:hanging="180"/>
      </w:pPr>
    </w:lvl>
    <w:lvl w:ilvl="3" w:tplc="040C000F" w:tentative="1">
      <w:start w:val="1"/>
      <w:numFmt w:val="decimal"/>
      <w:lvlText w:val="%4."/>
      <w:lvlJc w:val="left"/>
      <w:pPr>
        <w:ind w:left="3531" w:hanging="360"/>
      </w:pPr>
    </w:lvl>
    <w:lvl w:ilvl="4" w:tplc="040C0019" w:tentative="1">
      <w:start w:val="1"/>
      <w:numFmt w:val="lowerLetter"/>
      <w:lvlText w:val="%5."/>
      <w:lvlJc w:val="left"/>
      <w:pPr>
        <w:ind w:left="4251" w:hanging="360"/>
      </w:pPr>
    </w:lvl>
    <w:lvl w:ilvl="5" w:tplc="040C001B" w:tentative="1">
      <w:start w:val="1"/>
      <w:numFmt w:val="lowerRoman"/>
      <w:lvlText w:val="%6."/>
      <w:lvlJc w:val="right"/>
      <w:pPr>
        <w:ind w:left="4971" w:hanging="180"/>
      </w:pPr>
    </w:lvl>
    <w:lvl w:ilvl="6" w:tplc="040C000F" w:tentative="1">
      <w:start w:val="1"/>
      <w:numFmt w:val="decimal"/>
      <w:lvlText w:val="%7."/>
      <w:lvlJc w:val="left"/>
      <w:pPr>
        <w:ind w:left="5691" w:hanging="360"/>
      </w:pPr>
    </w:lvl>
    <w:lvl w:ilvl="7" w:tplc="040C0019" w:tentative="1">
      <w:start w:val="1"/>
      <w:numFmt w:val="lowerLetter"/>
      <w:lvlText w:val="%8."/>
      <w:lvlJc w:val="left"/>
      <w:pPr>
        <w:ind w:left="6411" w:hanging="360"/>
      </w:pPr>
    </w:lvl>
    <w:lvl w:ilvl="8" w:tplc="040C001B" w:tentative="1">
      <w:start w:val="1"/>
      <w:numFmt w:val="lowerRoman"/>
      <w:lvlText w:val="%9."/>
      <w:lvlJc w:val="right"/>
      <w:pPr>
        <w:ind w:left="7131" w:hanging="180"/>
      </w:pPr>
    </w:lvl>
  </w:abstractNum>
  <w:abstractNum w:abstractNumId="43" w15:restartNumberingAfterBreak="0">
    <w:nsid w:val="76212A97"/>
    <w:multiLevelType w:val="hybridMultilevel"/>
    <w:tmpl w:val="F37A3A58"/>
    <w:lvl w:ilvl="0" w:tplc="89088C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EBF4C4C"/>
    <w:multiLevelType w:val="hybridMultilevel"/>
    <w:tmpl w:val="12EE7E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EEA368A"/>
    <w:multiLevelType w:val="hybridMultilevel"/>
    <w:tmpl w:val="CECAB8D8"/>
    <w:lvl w:ilvl="0" w:tplc="496E58B0">
      <w:start w:val="3"/>
      <w:numFmt w:val="upp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num w:numId="1">
    <w:abstractNumId w:val="13"/>
  </w:num>
  <w:num w:numId="2">
    <w:abstractNumId w:val="32"/>
  </w:num>
  <w:num w:numId="3">
    <w:abstractNumId w:val="11"/>
  </w:num>
  <w:num w:numId="4">
    <w:abstractNumId w:val="28"/>
  </w:num>
  <w:num w:numId="5">
    <w:abstractNumId w:val="41"/>
  </w:num>
  <w:num w:numId="6">
    <w:abstractNumId w:val="34"/>
  </w:num>
  <w:num w:numId="7">
    <w:abstractNumId w:val="6"/>
  </w:num>
  <w:num w:numId="8">
    <w:abstractNumId w:val="14"/>
  </w:num>
  <w:num w:numId="9">
    <w:abstractNumId w:val="9"/>
  </w:num>
  <w:num w:numId="10">
    <w:abstractNumId w:val="15"/>
  </w:num>
  <w:num w:numId="11">
    <w:abstractNumId w:val="18"/>
  </w:num>
  <w:num w:numId="12">
    <w:abstractNumId w:val="42"/>
  </w:num>
  <w:num w:numId="13">
    <w:abstractNumId w:val="37"/>
  </w:num>
  <w:num w:numId="14">
    <w:abstractNumId w:val="10"/>
  </w:num>
  <w:num w:numId="15">
    <w:abstractNumId w:val="30"/>
  </w:num>
  <w:num w:numId="16">
    <w:abstractNumId w:val="12"/>
  </w:num>
  <w:num w:numId="17">
    <w:abstractNumId w:val="4"/>
  </w:num>
  <w:num w:numId="18">
    <w:abstractNumId w:val="0"/>
  </w:num>
  <w:num w:numId="19">
    <w:abstractNumId w:val="33"/>
  </w:num>
  <w:num w:numId="20">
    <w:abstractNumId w:val="17"/>
  </w:num>
  <w:num w:numId="21">
    <w:abstractNumId w:val="20"/>
  </w:num>
  <w:num w:numId="22">
    <w:abstractNumId w:val="24"/>
  </w:num>
  <w:num w:numId="23">
    <w:abstractNumId w:val="45"/>
  </w:num>
  <w:num w:numId="24">
    <w:abstractNumId w:val="8"/>
  </w:num>
  <w:num w:numId="25">
    <w:abstractNumId w:val="3"/>
  </w:num>
  <w:num w:numId="26">
    <w:abstractNumId w:val="21"/>
  </w:num>
  <w:num w:numId="27">
    <w:abstractNumId w:val="19"/>
  </w:num>
  <w:num w:numId="28">
    <w:abstractNumId w:val="1"/>
  </w:num>
  <w:num w:numId="29">
    <w:abstractNumId w:val="35"/>
  </w:num>
  <w:num w:numId="30">
    <w:abstractNumId w:val="27"/>
  </w:num>
  <w:num w:numId="31">
    <w:abstractNumId w:val="26"/>
  </w:num>
  <w:num w:numId="32">
    <w:abstractNumId w:val="36"/>
  </w:num>
  <w:num w:numId="33">
    <w:abstractNumId w:val="16"/>
  </w:num>
  <w:num w:numId="34">
    <w:abstractNumId w:val="38"/>
  </w:num>
  <w:num w:numId="35">
    <w:abstractNumId w:val="25"/>
  </w:num>
  <w:num w:numId="36">
    <w:abstractNumId w:val="5"/>
  </w:num>
  <w:num w:numId="37">
    <w:abstractNumId w:val="2"/>
  </w:num>
  <w:num w:numId="38">
    <w:abstractNumId w:val="22"/>
  </w:num>
  <w:num w:numId="39">
    <w:abstractNumId w:val="23"/>
  </w:num>
  <w:num w:numId="40">
    <w:abstractNumId w:val="29"/>
  </w:num>
  <w:num w:numId="41">
    <w:abstractNumId w:val="43"/>
  </w:num>
  <w:num w:numId="42">
    <w:abstractNumId w:val="40"/>
  </w:num>
  <w:num w:numId="43">
    <w:abstractNumId w:val="39"/>
  </w:num>
  <w:num w:numId="44">
    <w:abstractNumId w:val="31"/>
  </w:num>
  <w:num w:numId="45">
    <w:abstractNumId w:val="7"/>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27AB"/>
    <w:rsid w:val="000011DE"/>
    <w:rsid w:val="000018BB"/>
    <w:rsid w:val="000048AA"/>
    <w:rsid w:val="000067F7"/>
    <w:rsid w:val="00017F12"/>
    <w:rsid w:val="000227DD"/>
    <w:rsid w:val="0002406F"/>
    <w:rsid w:val="0002647E"/>
    <w:rsid w:val="0003075B"/>
    <w:rsid w:val="00032A48"/>
    <w:rsid w:val="00036B21"/>
    <w:rsid w:val="00037FAD"/>
    <w:rsid w:val="00042CD7"/>
    <w:rsid w:val="00042D72"/>
    <w:rsid w:val="00046292"/>
    <w:rsid w:val="00047DF0"/>
    <w:rsid w:val="00055235"/>
    <w:rsid w:val="00063877"/>
    <w:rsid w:val="000774FD"/>
    <w:rsid w:val="00077604"/>
    <w:rsid w:val="00081D18"/>
    <w:rsid w:val="00084E5B"/>
    <w:rsid w:val="00087083"/>
    <w:rsid w:val="000965D4"/>
    <w:rsid w:val="00096AFD"/>
    <w:rsid w:val="00096FB1"/>
    <w:rsid w:val="000A2BDC"/>
    <w:rsid w:val="000A3CB5"/>
    <w:rsid w:val="000A5626"/>
    <w:rsid w:val="000A6289"/>
    <w:rsid w:val="000A7FD5"/>
    <w:rsid w:val="000B1661"/>
    <w:rsid w:val="000B462E"/>
    <w:rsid w:val="000C0772"/>
    <w:rsid w:val="000C21B6"/>
    <w:rsid w:val="000C241F"/>
    <w:rsid w:val="000C4969"/>
    <w:rsid w:val="000C51D1"/>
    <w:rsid w:val="000C58EA"/>
    <w:rsid w:val="000D24FF"/>
    <w:rsid w:val="000D394F"/>
    <w:rsid w:val="000D3A21"/>
    <w:rsid w:val="000D3BD8"/>
    <w:rsid w:val="000D5772"/>
    <w:rsid w:val="000E0945"/>
    <w:rsid w:val="000E0A0B"/>
    <w:rsid w:val="000E29F9"/>
    <w:rsid w:val="000E2A25"/>
    <w:rsid w:val="000E74F8"/>
    <w:rsid w:val="000F172E"/>
    <w:rsid w:val="000F51EF"/>
    <w:rsid w:val="000F6A2E"/>
    <w:rsid w:val="001133E9"/>
    <w:rsid w:val="001173D7"/>
    <w:rsid w:val="00117F1A"/>
    <w:rsid w:val="001229EE"/>
    <w:rsid w:val="0012572D"/>
    <w:rsid w:val="001334AE"/>
    <w:rsid w:val="001359BC"/>
    <w:rsid w:val="00135F0D"/>
    <w:rsid w:val="00142EFF"/>
    <w:rsid w:val="00146AF5"/>
    <w:rsid w:val="00151BEE"/>
    <w:rsid w:val="0016409F"/>
    <w:rsid w:val="00164901"/>
    <w:rsid w:val="00164E77"/>
    <w:rsid w:val="0017123A"/>
    <w:rsid w:val="00175B0C"/>
    <w:rsid w:val="00175D9A"/>
    <w:rsid w:val="00177389"/>
    <w:rsid w:val="00181522"/>
    <w:rsid w:val="00181CFD"/>
    <w:rsid w:val="00182B87"/>
    <w:rsid w:val="00183326"/>
    <w:rsid w:val="00195321"/>
    <w:rsid w:val="001B4BA4"/>
    <w:rsid w:val="001C5329"/>
    <w:rsid w:val="001C62B6"/>
    <w:rsid w:val="001C6C22"/>
    <w:rsid w:val="001D377B"/>
    <w:rsid w:val="001D70AD"/>
    <w:rsid w:val="001E08A5"/>
    <w:rsid w:val="001E0EED"/>
    <w:rsid w:val="001E19DC"/>
    <w:rsid w:val="001E1B1B"/>
    <w:rsid w:val="001E46B6"/>
    <w:rsid w:val="001E6709"/>
    <w:rsid w:val="001F17BB"/>
    <w:rsid w:val="001F1814"/>
    <w:rsid w:val="001F1E60"/>
    <w:rsid w:val="001F6922"/>
    <w:rsid w:val="001F79D3"/>
    <w:rsid w:val="002004F3"/>
    <w:rsid w:val="002011D2"/>
    <w:rsid w:val="00201DB4"/>
    <w:rsid w:val="002107E5"/>
    <w:rsid w:val="002136B7"/>
    <w:rsid w:val="0021469A"/>
    <w:rsid w:val="00221978"/>
    <w:rsid w:val="002276DD"/>
    <w:rsid w:val="00227E7D"/>
    <w:rsid w:val="0024105D"/>
    <w:rsid w:val="002438B5"/>
    <w:rsid w:val="002514E4"/>
    <w:rsid w:val="00251822"/>
    <w:rsid w:val="00253859"/>
    <w:rsid w:val="00254F52"/>
    <w:rsid w:val="00260AA3"/>
    <w:rsid w:val="00262C81"/>
    <w:rsid w:val="00265161"/>
    <w:rsid w:val="002702D5"/>
    <w:rsid w:val="00270484"/>
    <w:rsid w:val="002750B7"/>
    <w:rsid w:val="00281C4E"/>
    <w:rsid w:val="00294723"/>
    <w:rsid w:val="002A7435"/>
    <w:rsid w:val="002B512B"/>
    <w:rsid w:val="002B5369"/>
    <w:rsid w:val="002B5F61"/>
    <w:rsid w:val="002B672F"/>
    <w:rsid w:val="002C144E"/>
    <w:rsid w:val="002C15AB"/>
    <w:rsid w:val="002C1967"/>
    <w:rsid w:val="002C6828"/>
    <w:rsid w:val="002C6CE1"/>
    <w:rsid w:val="002C6E71"/>
    <w:rsid w:val="002D5183"/>
    <w:rsid w:val="002D590D"/>
    <w:rsid w:val="002E2073"/>
    <w:rsid w:val="002E554F"/>
    <w:rsid w:val="002E7970"/>
    <w:rsid w:val="002E7D61"/>
    <w:rsid w:val="002F3564"/>
    <w:rsid w:val="00300B31"/>
    <w:rsid w:val="00300EE9"/>
    <w:rsid w:val="003019E6"/>
    <w:rsid w:val="003059FB"/>
    <w:rsid w:val="003071B3"/>
    <w:rsid w:val="003073D0"/>
    <w:rsid w:val="00310DFE"/>
    <w:rsid w:val="00311E73"/>
    <w:rsid w:val="00312156"/>
    <w:rsid w:val="00323242"/>
    <w:rsid w:val="00330BD3"/>
    <w:rsid w:val="003321AF"/>
    <w:rsid w:val="00332780"/>
    <w:rsid w:val="003328B7"/>
    <w:rsid w:val="00334CC6"/>
    <w:rsid w:val="00340795"/>
    <w:rsid w:val="0035185B"/>
    <w:rsid w:val="00362356"/>
    <w:rsid w:val="00365B88"/>
    <w:rsid w:val="003715B3"/>
    <w:rsid w:val="0037179A"/>
    <w:rsid w:val="00371B8F"/>
    <w:rsid w:val="00372C80"/>
    <w:rsid w:val="00374948"/>
    <w:rsid w:val="00385454"/>
    <w:rsid w:val="00386C38"/>
    <w:rsid w:val="00397C85"/>
    <w:rsid w:val="003A47D3"/>
    <w:rsid w:val="003A4801"/>
    <w:rsid w:val="003A6CB1"/>
    <w:rsid w:val="003B22EB"/>
    <w:rsid w:val="003B25FB"/>
    <w:rsid w:val="003B277A"/>
    <w:rsid w:val="003B51C3"/>
    <w:rsid w:val="003C5C4A"/>
    <w:rsid w:val="003D0F9D"/>
    <w:rsid w:val="003E0D3A"/>
    <w:rsid w:val="003E2E2D"/>
    <w:rsid w:val="003E54ED"/>
    <w:rsid w:val="003E5A4E"/>
    <w:rsid w:val="003F0792"/>
    <w:rsid w:val="003F0833"/>
    <w:rsid w:val="003F1467"/>
    <w:rsid w:val="003F2ACE"/>
    <w:rsid w:val="003F3291"/>
    <w:rsid w:val="003F47A5"/>
    <w:rsid w:val="00402900"/>
    <w:rsid w:val="00404954"/>
    <w:rsid w:val="00406A0A"/>
    <w:rsid w:val="00412176"/>
    <w:rsid w:val="00414E73"/>
    <w:rsid w:val="00424E9A"/>
    <w:rsid w:val="00426DF5"/>
    <w:rsid w:val="00431EAD"/>
    <w:rsid w:val="00433E90"/>
    <w:rsid w:val="004352EE"/>
    <w:rsid w:val="004361C3"/>
    <w:rsid w:val="0044122D"/>
    <w:rsid w:val="0044122F"/>
    <w:rsid w:val="004459F5"/>
    <w:rsid w:val="00446266"/>
    <w:rsid w:val="00446831"/>
    <w:rsid w:val="0045101A"/>
    <w:rsid w:val="0045201B"/>
    <w:rsid w:val="00457864"/>
    <w:rsid w:val="00463561"/>
    <w:rsid w:val="00463FD6"/>
    <w:rsid w:val="004751A2"/>
    <w:rsid w:val="00477920"/>
    <w:rsid w:val="00485638"/>
    <w:rsid w:val="00494F65"/>
    <w:rsid w:val="00495EA7"/>
    <w:rsid w:val="004A1127"/>
    <w:rsid w:val="004A1AE1"/>
    <w:rsid w:val="004A233E"/>
    <w:rsid w:val="004A51A3"/>
    <w:rsid w:val="004B059A"/>
    <w:rsid w:val="004B29B0"/>
    <w:rsid w:val="004B3EF6"/>
    <w:rsid w:val="004B6555"/>
    <w:rsid w:val="004B7BE2"/>
    <w:rsid w:val="004D19AF"/>
    <w:rsid w:val="004D19FC"/>
    <w:rsid w:val="004D3A1F"/>
    <w:rsid w:val="004E1C00"/>
    <w:rsid w:val="004E776B"/>
    <w:rsid w:val="004F021C"/>
    <w:rsid w:val="004F38AF"/>
    <w:rsid w:val="004F5976"/>
    <w:rsid w:val="005049BB"/>
    <w:rsid w:val="00505BC2"/>
    <w:rsid w:val="00507244"/>
    <w:rsid w:val="00514135"/>
    <w:rsid w:val="00515267"/>
    <w:rsid w:val="00520C4D"/>
    <w:rsid w:val="00523C8D"/>
    <w:rsid w:val="005245DD"/>
    <w:rsid w:val="0052509B"/>
    <w:rsid w:val="00530738"/>
    <w:rsid w:val="00535BA9"/>
    <w:rsid w:val="00540159"/>
    <w:rsid w:val="00541159"/>
    <w:rsid w:val="00543A17"/>
    <w:rsid w:val="00544DF6"/>
    <w:rsid w:val="00546324"/>
    <w:rsid w:val="005508DD"/>
    <w:rsid w:val="005555ED"/>
    <w:rsid w:val="00557372"/>
    <w:rsid w:val="0056097A"/>
    <w:rsid w:val="00561724"/>
    <w:rsid w:val="005711F8"/>
    <w:rsid w:val="00572D44"/>
    <w:rsid w:val="005803FA"/>
    <w:rsid w:val="005823DD"/>
    <w:rsid w:val="00582B11"/>
    <w:rsid w:val="005838A0"/>
    <w:rsid w:val="005861B7"/>
    <w:rsid w:val="005862DD"/>
    <w:rsid w:val="005875C4"/>
    <w:rsid w:val="005925CD"/>
    <w:rsid w:val="00595C77"/>
    <w:rsid w:val="00596643"/>
    <w:rsid w:val="005A2A5E"/>
    <w:rsid w:val="005A5F6F"/>
    <w:rsid w:val="005A63E6"/>
    <w:rsid w:val="005B4643"/>
    <w:rsid w:val="005B5142"/>
    <w:rsid w:val="005B67BA"/>
    <w:rsid w:val="005B767B"/>
    <w:rsid w:val="005C2828"/>
    <w:rsid w:val="005C2B9C"/>
    <w:rsid w:val="005D15DD"/>
    <w:rsid w:val="005D55CF"/>
    <w:rsid w:val="005E097B"/>
    <w:rsid w:val="005E6E1F"/>
    <w:rsid w:val="00602F92"/>
    <w:rsid w:val="006034AE"/>
    <w:rsid w:val="00610622"/>
    <w:rsid w:val="006142D4"/>
    <w:rsid w:val="00615C56"/>
    <w:rsid w:val="006165E7"/>
    <w:rsid w:val="006174D2"/>
    <w:rsid w:val="00624D36"/>
    <w:rsid w:val="00625FAF"/>
    <w:rsid w:val="00631D4C"/>
    <w:rsid w:val="00632BD6"/>
    <w:rsid w:val="00633109"/>
    <w:rsid w:val="00634AB8"/>
    <w:rsid w:val="006355D8"/>
    <w:rsid w:val="00641C4C"/>
    <w:rsid w:val="00645745"/>
    <w:rsid w:val="0064752F"/>
    <w:rsid w:val="0065239D"/>
    <w:rsid w:val="0065434E"/>
    <w:rsid w:val="006562E9"/>
    <w:rsid w:val="006566E2"/>
    <w:rsid w:val="006608B9"/>
    <w:rsid w:val="00667BE9"/>
    <w:rsid w:val="00674DB2"/>
    <w:rsid w:val="006750E4"/>
    <w:rsid w:val="00675523"/>
    <w:rsid w:val="00675701"/>
    <w:rsid w:val="006779BB"/>
    <w:rsid w:val="00682B25"/>
    <w:rsid w:val="00685CD1"/>
    <w:rsid w:val="00686CB6"/>
    <w:rsid w:val="00695B87"/>
    <w:rsid w:val="006A28E4"/>
    <w:rsid w:val="006B0B84"/>
    <w:rsid w:val="006B14A3"/>
    <w:rsid w:val="006B1A49"/>
    <w:rsid w:val="006B7149"/>
    <w:rsid w:val="006C0D20"/>
    <w:rsid w:val="006C4CE6"/>
    <w:rsid w:val="006C5595"/>
    <w:rsid w:val="006C64B9"/>
    <w:rsid w:val="006D3C25"/>
    <w:rsid w:val="006D477D"/>
    <w:rsid w:val="006D5C21"/>
    <w:rsid w:val="006E01E3"/>
    <w:rsid w:val="006E3199"/>
    <w:rsid w:val="006E32BB"/>
    <w:rsid w:val="006F0684"/>
    <w:rsid w:val="006F15AE"/>
    <w:rsid w:val="006F192F"/>
    <w:rsid w:val="006F36B0"/>
    <w:rsid w:val="0070021C"/>
    <w:rsid w:val="0070622B"/>
    <w:rsid w:val="00716402"/>
    <w:rsid w:val="00721443"/>
    <w:rsid w:val="00722C56"/>
    <w:rsid w:val="007231D6"/>
    <w:rsid w:val="007233D8"/>
    <w:rsid w:val="00724EE7"/>
    <w:rsid w:val="00726058"/>
    <w:rsid w:val="00742521"/>
    <w:rsid w:val="00746BA2"/>
    <w:rsid w:val="007532CF"/>
    <w:rsid w:val="00753887"/>
    <w:rsid w:val="00764114"/>
    <w:rsid w:val="007666FE"/>
    <w:rsid w:val="00767E57"/>
    <w:rsid w:val="00771FFF"/>
    <w:rsid w:val="007723A5"/>
    <w:rsid w:val="00773044"/>
    <w:rsid w:val="00774B47"/>
    <w:rsid w:val="007777C2"/>
    <w:rsid w:val="007870C9"/>
    <w:rsid w:val="00792494"/>
    <w:rsid w:val="00794F9F"/>
    <w:rsid w:val="007A057E"/>
    <w:rsid w:val="007A58DC"/>
    <w:rsid w:val="007B46D4"/>
    <w:rsid w:val="007B4F33"/>
    <w:rsid w:val="007B5798"/>
    <w:rsid w:val="007C3B55"/>
    <w:rsid w:val="007C5E86"/>
    <w:rsid w:val="007D2461"/>
    <w:rsid w:val="007D62D8"/>
    <w:rsid w:val="007E3945"/>
    <w:rsid w:val="007E54FA"/>
    <w:rsid w:val="007E7E04"/>
    <w:rsid w:val="007F4744"/>
    <w:rsid w:val="007F5A0A"/>
    <w:rsid w:val="007F6AD9"/>
    <w:rsid w:val="007F75E7"/>
    <w:rsid w:val="00802FCC"/>
    <w:rsid w:val="008048B4"/>
    <w:rsid w:val="008075CA"/>
    <w:rsid w:val="00810338"/>
    <w:rsid w:val="008147DC"/>
    <w:rsid w:val="008233C6"/>
    <w:rsid w:val="00826301"/>
    <w:rsid w:val="00830822"/>
    <w:rsid w:val="00835483"/>
    <w:rsid w:val="00843864"/>
    <w:rsid w:val="008438B3"/>
    <w:rsid w:val="00853777"/>
    <w:rsid w:val="008547F0"/>
    <w:rsid w:val="00860AC7"/>
    <w:rsid w:val="00864599"/>
    <w:rsid w:val="00876F10"/>
    <w:rsid w:val="00885DAB"/>
    <w:rsid w:val="008A0100"/>
    <w:rsid w:val="008A4EC7"/>
    <w:rsid w:val="008C1767"/>
    <w:rsid w:val="008C21BB"/>
    <w:rsid w:val="008C6ABA"/>
    <w:rsid w:val="008C7350"/>
    <w:rsid w:val="008D27AB"/>
    <w:rsid w:val="008D3841"/>
    <w:rsid w:val="008D4A41"/>
    <w:rsid w:val="008E1A19"/>
    <w:rsid w:val="008E1BDB"/>
    <w:rsid w:val="008E23F6"/>
    <w:rsid w:val="008E26BD"/>
    <w:rsid w:val="008E2EEA"/>
    <w:rsid w:val="008E5F43"/>
    <w:rsid w:val="008F0950"/>
    <w:rsid w:val="009003DF"/>
    <w:rsid w:val="009021AB"/>
    <w:rsid w:val="0090243C"/>
    <w:rsid w:val="00912F58"/>
    <w:rsid w:val="0091555F"/>
    <w:rsid w:val="00923DD6"/>
    <w:rsid w:val="00934704"/>
    <w:rsid w:val="009373DC"/>
    <w:rsid w:val="00937C0D"/>
    <w:rsid w:val="009402AE"/>
    <w:rsid w:val="009454D8"/>
    <w:rsid w:val="00946675"/>
    <w:rsid w:val="00946857"/>
    <w:rsid w:val="00953109"/>
    <w:rsid w:val="00957529"/>
    <w:rsid w:val="00960337"/>
    <w:rsid w:val="00960631"/>
    <w:rsid w:val="00965AE9"/>
    <w:rsid w:val="00975C10"/>
    <w:rsid w:val="0097753B"/>
    <w:rsid w:val="00981692"/>
    <w:rsid w:val="00984F2C"/>
    <w:rsid w:val="009865C8"/>
    <w:rsid w:val="00990634"/>
    <w:rsid w:val="009977CB"/>
    <w:rsid w:val="009A5488"/>
    <w:rsid w:val="009A5852"/>
    <w:rsid w:val="009A7931"/>
    <w:rsid w:val="009B1A64"/>
    <w:rsid w:val="009B3E3F"/>
    <w:rsid w:val="009B446E"/>
    <w:rsid w:val="009B5BF2"/>
    <w:rsid w:val="009C12AD"/>
    <w:rsid w:val="009C30BD"/>
    <w:rsid w:val="009C4205"/>
    <w:rsid w:val="009C4F54"/>
    <w:rsid w:val="009C5DD0"/>
    <w:rsid w:val="009C6315"/>
    <w:rsid w:val="009D39EF"/>
    <w:rsid w:val="009E0110"/>
    <w:rsid w:val="009E1B52"/>
    <w:rsid w:val="009E6BB7"/>
    <w:rsid w:val="009F6284"/>
    <w:rsid w:val="00A049F6"/>
    <w:rsid w:val="00A0635E"/>
    <w:rsid w:val="00A06A5E"/>
    <w:rsid w:val="00A07195"/>
    <w:rsid w:val="00A10ADE"/>
    <w:rsid w:val="00A11AC4"/>
    <w:rsid w:val="00A11F38"/>
    <w:rsid w:val="00A12D1F"/>
    <w:rsid w:val="00A34513"/>
    <w:rsid w:val="00A365CE"/>
    <w:rsid w:val="00A41E94"/>
    <w:rsid w:val="00A46ABC"/>
    <w:rsid w:val="00A47BC5"/>
    <w:rsid w:val="00A5042F"/>
    <w:rsid w:val="00A51124"/>
    <w:rsid w:val="00A51700"/>
    <w:rsid w:val="00A51C33"/>
    <w:rsid w:val="00A52FFC"/>
    <w:rsid w:val="00A54BC6"/>
    <w:rsid w:val="00A55895"/>
    <w:rsid w:val="00A5748D"/>
    <w:rsid w:val="00A575B0"/>
    <w:rsid w:val="00A6078A"/>
    <w:rsid w:val="00A63905"/>
    <w:rsid w:val="00A6619C"/>
    <w:rsid w:val="00A66251"/>
    <w:rsid w:val="00A73207"/>
    <w:rsid w:val="00A77144"/>
    <w:rsid w:val="00A77A6F"/>
    <w:rsid w:val="00A9229F"/>
    <w:rsid w:val="00A92600"/>
    <w:rsid w:val="00A950C1"/>
    <w:rsid w:val="00A96089"/>
    <w:rsid w:val="00AA0B78"/>
    <w:rsid w:val="00AA6503"/>
    <w:rsid w:val="00AB0920"/>
    <w:rsid w:val="00AB139E"/>
    <w:rsid w:val="00AB19B9"/>
    <w:rsid w:val="00AB2351"/>
    <w:rsid w:val="00AB2E18"/>
    <w:rsid w:val="00AB6994"/>
    <w:rsid w:val="00AB6E00"/>
    <w:rsid w:val="00AC051B"/>
    <w:rsid w:val="00AC1D3C"/>
    <w:rsid w:val="00AC31A2"/>
    <w:rsid w:val="00AC34B5"/>
    <w:rsid w:val="00AC35BD"/>
    <w:rsid w:val="00AC7956"/>
    <w:rsid w:val="00AD492F"/>
    <w:rsid w:val="00AD4F83"/>
    <w:rsid w:val="00AD5209"/>
    <w:rsid w:val="00AE443A"/>
    <w:rsid w:val="00AE5007"/>
    <w:rsid w:val="00AF1A3B"/>
    <w:rsid w:val="00AF1CB6"/>
    <w:rsid w:val="00AF40E2"/>
    <w:rsid w:val="00B047D1"/>
    <w:rsid w:val="00B04DDD"/>
    <w:rsid w:val="00B053C9"/>
    <w:rsid w:val="00B056EF"/>
    <w:rsid w:val="00B07557"/>
    <w:rsid w:val="00B11A65"/>
    <w:rsid w:val="00B12BC4"/>
    <w:rsid w:val="00B16136"/>
    <w:rsid w:val="00B204A8"/>
    <w:rsid w:val="00B24C91"/>
    <w:rsid w:val="00B2502A"/>
    <w:rsid w:val="00B35FF8"/>
    <w:rsid w:val="00B402CA"/>
    <w:rsid w:val="00B51AEC"/>
    <w:rsid w:val="00B54131"/>
    <w:rsid w:val="00B55545"/>
    <w:rsid w:val="00B5556E"/>
    <w:rsid w:val="00B55AA1"/>
    <w:rsid w:val="00B57117"/>
    <w:rsid w:val="00B6073D"/>
    <w:rsid w:val="00B621CC"/>
    <w:rsid w:val="00B77E84"/>
    <w:rsid w:val="00B81274"/>
    <w:rsid w:val="00B82D10"/>
    <w:rsid w:val="00B92177"/>
    <w:rsid w:val="00B92C4B"/>
    <w:rsid w:val="00B9454E"/>
    <w:rsid w:val="00B9494F"/>
    <w:rsid w:val="00B94FBF"/>
    <w:rsid w:val="00B963DD"/>
    <w:rsid w:val="00BA02E6"/>
    <w:rsid w:val="00BB11E6"/>
    <w:rsid w:val="00BB27B9"/>
    <w:rsid w:val="00BB3CB7"/>
    <w:rsid w:val="00BB7369"/>
    <w:rsid w:val="00BC3737"/>
    <w:rsid w:val="00BD26D8"/>
    <w:rsid w:val="00BD3AE4"/>
    <w:rsid w:val="00BE027B"/>
    <w:rsid w:val="00BE03D5"/>
    <w:rsid w:val="00BE2AA9"/>
    <w:rsid w:val="00BE4BB7"/>
    <w:rsid w:val="00BE4C7E"/>
    <w:rsid w:val="00BF36A0"/>
    <w:rsid w:val="00BF3F3A"/>
    <w:rsid w:val="00BF4FB4"/>
    <w:rsid w:val="00C065CD"/>
    <w:rsid w:val="00C1019F"/>
    <w:rsid w:val="00C10F89"/>
    <w:rsid w:val="00C119DE"/>
    <w:rsid w:val="00C138C7"/>
    <w:rsid w:val="00C13B73"/>
    <w:rsid w:val="00C15F96"/>
    <w:rsid w:val="00C203CA"/>
    <w:rsid w:val="00C25C2E"/>
    <w:rsid w:val="00C32AD4"/>
    <w:rsid w:val="00C35658"/>
    <w:rsid w:val="00C35D7F"/>
    <w:rsid w:val="00C43D19"/>
    <w:rsid w:val="00C44077"/>
    <w:rsid w:val="00C517AE"/>
    <w:rsid w:val="00C63840"/>
    <w:rsid w:val="00C65F53"/>
    <w:rsid w:val="00C8020B"/>
    <w:rsid w:val="00C87340"/>
    <w:rsid w:val="00C87AEB"/>
    <w:rsid w:val="00C946EA"/>
    <w:rsid w:val="00CA5023"/>
    <w:rsid w:val="00CA7976"/>
    <w:rsid w:val="00CA7A34"/>
    <w:rsid w:val="00CB03D6"/>
    <w:rsid w:val="00CB1EDB"/>
    <w:rsid w:val="00CB2A81"/>
    <w:rsid w:val="00CC1E5F"/>
    <w:rsid w:val="00CC6295"/>
    <w:rsid w:val="00CD6597"/>
    <w:rsid w:val="00CD7470"/>
    <w:rsid w:val="00CE21E6"/>
    <w:rsid w:val="00CE4504"/>
    <w:rsid w:val="00CE4858"/>
    <w:rsid w:val="00CE4E8A"/>
    <w:rsid w:val="00CE7470"/>
    <w:rsid w:val="00CF0F5E"/>
    <w:rsid w:val="00CF21DC"/>
    <w:rsid w:val="00CF2EAB"/>
    <w:rsid w:val="00CF7ACD"/>
    <w:rsid w:val="00D00278"/>
    <w:rsid w:val="00D01383"/>
    <w:rsid w:val="00D02C26"/>
    <w:rsid w:val="00D02F8B"/>
    <w:rsid w:val="00D030A8"/>
    <w:rsid w:val="00D041FC"/>
    <w:rsid w:val="00D04E0C"/>
    <w:rsid w:val="00D061CA"/>
    <w:rsid w:val="00D10F44"/>
    <w:rsid w:val="00D137CF"/>
    <w:rsid w:val="00D13B58"/>
    <w:rsid w:val="00D16D86"/>
    <w:rsid w:val="00D20C44"/>
    <w:rsid w:val="00D20F45"/>
    <w:rsid w:val="00D24512"/>
    <w:rsid w:val="00D24D2E"/>
    <w:rsid w:val="00D269F2"/>
    <w:rsid w:val="00D27FAE"/>
    <w:rsid w:val="00D508A4"/>
    <w:rsid w:val="00D5134C"/>
    <w:rsid w:val="00D53DDF"/>
    <w:rsid w:val="00D56B25"/>
    <w:rsid w:val="00D57780"/>
    <w:rsid w:val="00D60606"/>
    <w:rsid w:val="00D60B16"/>
    <w:rsid w:val="00D60B5A"/>
    <w:rsid w:val="00D60E80"/>
    <w:rsid w:val="00D73DD3"/>
    <w:rsid w:val="00D74C33"/>
    <w:rsid w:val="00D773BC"/>
    <w:rsid w:val="00D836C7"/>
    <w:rsid w:val="00D837E9"/>
    <w:rsid w:val="00D861B4"/>
    <w:rsid w:val="00D973AC"/>
    <w:rsid w:val="00DA25DB"/>
    <w:rsid w:val="00DA7382"/>
    <w:rsid w:val="00DB1920"/>
    <w:rsid w:val="00DB20D2"/>
    <w:rsid w:val="00DB4C84"/>
    <w:rsid w:val="00DC1AF3"/>
    <w:rsid w:val="00DC2639"/>
    <w:rsid w:val="00DC2B09"/>
    <w:rsid w:val="00DC76CE"/>
    <w:rsid w:val="00DD1BDB"/>
    <w:rsid w:val="00DD29EE"/>
    <w:rsid w:val="00DD7232"/>
    <w:rsid w:val="00DE08B0"/>
    <w:rsid w:val="00DE2454"/>
    <w:rsid w:val="00DF00F9"/>
    <w:rsid w:val="00DF1D5E"/>
    <w:rsid w:val="00DF70F7"/>
    <w:rsid w:val="00DF772C"/>
    <w:rsid w:val="00E0259D"/>
    <w:rsid w:val="00E032B1"/>
    <w:rsid w:val="00E06813"/>
    <w:rsid w:val="00E069D0"/>
    <w:rsid w:val="00E0785A"/>
    <w:rsid w:val="00E103D8"/>
    <w:rsid w:val="00E110A2"/>
    <w:rsid w:val="00E1385D"/>
    <w:rsid w:val="00E15673"/>
    <w:rsid w:val="00E16A51"/>
    <w:rsid w:val="00E246D8"/>
    <w:rsid w:val="00E326B4"/>
    <w:rsid w:val="00E4363C"/>
    <w:rsid w:val="00E47CF9"/>
    <w:rsid w:val="00E547BD"/>
    <w:rsid w:val="00E56B6C"/>
    <w:rsid w:val="00E6079C"/>
    <w:rsid w:val="00E66F79"/>
    <w:rsid w:val="00E67740"/>
    <w:rsid w:val="00E7067C"/>
    <w:rsid w:val="00E7207C"/>
    <w:rsid w:val="00E72EAF"/>
    <w:rsid w:val="00E746FD"/>
    <w:rsid w:val="00E75FBC"/>
    <w:rsid w:val="00E80AFC"/>
    <w:rsid w:val="00E8314C"/>
    <w:rsid w:val="00E85542"/>
    <w:rsid w:val="00E8796B"/>
    <w:rsid w:val="00E87D3C"/>
    <w:rsid w:val="00E9268C"/>
    <w:rsid w:val="00E93CB6"/>
    <w:rsid w:val="00E949B7"/>
    <w:rsid w:val="00E96AD2"/>
    <w:rsid w:val="00E970E2"/>
    <w:rsid w:val="00EA0847"/>
    <w:rsid w:val="00EA17B4"/>
    <w:rsid w:val="00EA767B"/>
    <w:rsid w:val="00EA7DBA"/>
    <w:rsid w:val="00EB25CB"/>
    <w:rsid w:val="00EC016C"/>
    <w:rsid w:val="00EC1FE2"/>
    <w:rsid w:val="00EC31A4"/>
    <w:rsid w:val="00EC48A1"/>
    <w:rsid w:val="00EC58F5"/>
    <w:rsid w:val="00ED30B0"/>
    <w:rsid w:val="00EE0006"/>
    <w:rsid w:val="00EE4DC9"/>
    <w:rsid w:val="00EE5208"/>
    <w:rsid w:val="00EF13D3"/>
    <w:rsid w:val="00EF467A"/>
    <w:rsid w:val="00EF717F"/>
    <w:rsid w:val="00F00335"/>
    <w:rsid w:val="00F00D94"/>
    <w:rsid w:val="00F0120F"/>
    <w:rsid w:val="00F01647"/>
    <w:rsid w:val="00F075C8"/>
    <w:rsid w:val="00F12BA0"/>
    <w:rsid w:val="00F138B8"/>
    <w:rsid w:val="00F13FCE"/>
    <w:rsid w:val="00F15B07"/>
    <w:rsid w:val="00F171F8"/>
    <w:rsid w:val="00F2303E"/>
    <w:rsid w:val="00F23525"/>
    <w:rsid w:val="00F23CA8"/>
    <w:rsid w:val="00F338BB"/>
    <w:rsid w:val="00F338E3"/>
    <w:rsid w:val="00F47A5F"/>
    <w:rsid w:val="00F54123"/>
    <w:rsid w:val="00F57108"/>
    <w:rsid w:val="00F667EA"/>
    <w:rsid w:val="00F70BB8"/>
    <w:rsid w:val="00F74EA3"/>
    <w:rsid w:val="00F77D40"/>
    <w:rsid w:val="00F84CDC"/>
    <w:rsid w:val="00F95FA8"/>
    <w:rsid w:val="00FA0D9B"/>
    <w:rsid w:val="00FA2CDE"/>
    <w:rsid w:val="00FA60D8"/>
    <w:rsid w:val="00FA6B63"/>
    <w:rsid w:val="00FA7B03"/>
    <w:rsid w:val="00FB1167"/>
    <w:rsid w:val="00FB37C8"/>
    <w:rsid w:val="00FB559A"/>
    <w:rsid w:val="00FC0298"/>
    <w:rsid w:val="00FC25DE"/>
    <w:rsid w:val="00FC3900"/>
    <w:rsid w:val="00FC4EE5"/>
    <w:rsid w:val="00FD005E"/>
    <w:rsid w:val="00FD15D5"/>
    <w:rsid w:val="00FD22E8"/>
    <w:rsid w:val="00FD24A0"/>
    <w:rsid w:val="00FD2CA6"/>
    <w:rsid w:val="00FD3E53"/>
    <w:rsid w:val="00FD45FF"/>
    <w:rsid w:val="00FD4EE0"/>
    <w:rsid w:val="00FD73C1"/>
    <w:rsid w:val="00FE07F3"/>
    <w:rsid w:val="00FE27D8"/>
    <w:rsid w:val="00FF6F9E"/>
    <w:rsid w:val="00FF74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50E90"/>
  <w15:chartTrackingRefBased/>
  <w15:docId w15:val="{F59A7DBE-0C80-49B8-AFF6-A7C35B197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8D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93CB6"/>
    <w:pPr>
      <w:ind w:left="720"/>
      <w:contextualSpacing/>
    </w:pPr>
  </w:style>
  <w:style w:type="paragraph" w:styleId="Textedebulles">
    <w:name w:val="Balloon Text"/>
    <w:basedOn w:val="Normal"/>
    <w:link w:val="TextedebullesCar"/>
    <w:uiPriority w:val="99"/>
    <w:semiHidden/>
    <w:unhideWhenUsed/>
    <w:rsid w:val="00DD1BD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D1BDB"/>
    <w:rPr>
      <w:rFonts w:ascii="Segoe UI" w:hAnsi="Segoe UI" w:cs="Segoe UI"/>
      <w:sz w:val="18"/>
      <w:szCs w:val="18"/>
    </w:rPr>
  </w:style>
  <w:style w:type="table" w:styleId="Grilledutableau">
    <w:name w:val="Table Grid"/>
    <w:basedOn w:val="TableauNormal"/>
    <w:uiPriority w:val="39"/>
    <w:rsid w:val="00B607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EA17B4"/>
    <w:pPr>
      <w:tabs>
        <w:tab w:val="center" w:pos="4536"/>
        <w:tab w:val="right" w:pos="9072"/>
      </w:tabs>
      <w:spacing w:after="0" w:line="240" w:lineRule="auto"/>
    </w:pPr>
  </w:style>
  <w:style w:type="character" w:customStyle="1" w:styleId="En-tteCar">
    <w:name w:val="En-tête Car"/>
    <w:basedOn w:val="Policepardfaut"/>
    <w:link w:val="En-tte"/>
    <w:rsid w:val="00EA17B4"/>
  </w:style>
  <w:style w:type="paragraph" w:styleId="Pieddepage">
    <w:name w:val="footer"/>
    <w:basedOn w:val="Normal"/>
    <w:link w:val="PieddepageCar"/>
    <w:uiPriority w:val="99"/>
    <w:unhideWhenUsed/>
    <w:rsid w:val="00EA17B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A17B4"/>
  </w:style>
  <w:style w:type="paragraph" w:customStyle="1" w:styleId="Normal-pointsdesuite-gras">
    <w:name w:val="Normal - points de suite - gras"/>
    <w:basedOn w:val="Normal"/>
    <w:rsid w:val="00312156"/>
    <w:pPr>
      <w:tabs>
        <w:tab w:val="right" w:leader="dot" w:pos="8505"/>
      </w:tabs>
      <w:spacing w:before="120" w:after="120" w:line="240" w:lineRule="auto"/>
      <w:jc w:val="both"/>
    </w:pPr>
    <w:rPr>
      <w:rFonts w:ascii="Arial" w:eastAsia="Times New Roman" w:hAnsi="Arial" w:cs="Times New Roman"/>
      <w:b/>
      <w:bCs/>
      <w:sz w:val="20"/>
      <w:szCs w:val="20"/>
      <w:lang w:eastAsia="fr-FR"/>
    </w:rPr>
  </w:style>
  <w:style w:type="paragraph" w:customStyle="1" w:styleId="Titre0">
    <w:name w:val="Titre 0"/>
    <w:basedOn w:val="Normal"/>
    <w:next w:val="Normal"/>
    <w:rsid w:val="00312156"/>
    <w:pPr>
      <w:pBdr>
        <w:top w:val="single" w:sz="6" w:space="12" w:color="000000"/>
        <w:left w:val="single" w:sz="6" w:space="1" w:color="000000"/>
        <w:bottom w:val="single" w:sz="6" w:space="12" w:color="000000"/>
        <w:right w:val="single" w:sz="6" w:space="1" w:color="000000"/>
      </w:pBdr>
      <w:tabs>
        <w:tab w:val="left" w:pos="851"/>
        <w:tab w:val="right" w:pos="12720"/>
      </w:tabs>
      <w:spacing w:before="120" w:after="240" w:line="480" w:lineRule="exact"/>
      <w:jc w:val="center"/>
    </w:pPr>
    <w:rPr>
      <w:rFonts w:ascii="Arial" w:eastAsia="Times New Roman" w:hAnsi="Arial" w:cs="Times New Roman"/>
      <w:b/>
      <w:bCs/>
      <w:sz w:val="24"/>
      <w:szCs w:val="24"/>
      <w:lang w:eastAsia="fr-FR"/>
    </w:rPr>
  </w:style>
  <w:style w:type="paragraph" w:customStyle="1" w:styleId="RedaliaNormal">
    <w:name w:val="Redalia : Normal"/>
    <w:basedOn w:val="Normal"/>
    <w:rsid w:val="00312156"/>
    <w:pPr>
      <w:widowControl w:val="0"/>
      <w:tabs>
        <w:tab w:val="left" w:leader="dot" w:pos="8505"/>
      </w:tabs>
      <w:spacing w:before="40" w:after="0" w:line="240" w:lineRule="auto"/>
      <w:jc w:val="both"/>
    </w:pPr>
    <w:rPr>
      <w:rFonts w:ascii="Arial" w:eastAsia="Times New Roman" w:hAnsi="Arial" w:cs="Times New Roman"/>
      <w:szCs w:val="20"/>
      <w:lang w:eastAsia="fr-FR"/>
    </w:rPr>
  </w:style>
  <w:style w:type="paragraph" w:customStyle="1" w:styleId="RdaliaRetraitniveau1">
    <w:name w:val="Rédalia : Retrait niveau 1"/>
    <w:basedOn w:val="Normal"/>
    <w:rsid w:val="00FB559A"/>
    <w:pPr>
      <w:widowControl w:val="0"/>
      <w:numPr>
        <w:numId w:val="39"/>
      </w:numPr>
      <w:tabs>
        <w:tab w:val="left" w:leader="dot" w:pos="8505"/>
      </w:tabs>
      <w:spacing w:before="40" w:after="0" w:line="240" w:lineRule="auto"/>
      <w:jc w:val="both"/>
    </w:pPr>
    <w:rPr>
      <w:rFonts w:ascii="Arial" w:eastAsia="Times New Roman" w:hAnsi="Arial" w:cs="Times New Roman"/>
      <w:szCs w:val="20"/>
      <w:lang w:eastAsia="fr-FR"/>
    </w:rPr>
  </w:style>
  <w:style w:type="paragraph" w:styleId="NormalWeb">
    <w:name w:val="Normal (Web)"/>
    <w:basedOn w:val="Normal"/>
    <w:uiPriority w:val="99"/>
    <w:semiHidden/>
    <w:unhideWhenUsed/>
    <w:rsid w:val="00AF1CB6"/>
    <w:rPr>
      <w:rFonts w:ascii="Times New Roman" w:hAnsi="Times New Roman" w:cs="Times New Roman"/>
      <w:sz w:val="24"/>
      <w:szCs w:val="24"/>
    </w:rPr>
  </w:style>
  <w:style w:type="paragraph" w:styleId="TM1">
    <w:name w:val="toc 1"/>
    <w:basedOn w:val="Normal"/>
    <w:next w:val="Normal"/>
    <w:semiHidden/>
    <w:rsid w:val="00E75FBC"/>
    <w:pPr>
      <w:tabs>
        <w:tab w:val="right" w:pos="9071"/>
      </w:tabs>
      <w:spacing w:before="200" w:after="200" w:line="240" w:lineRule="auto"/>
    </w:pPr>
    <w:rPr>
      <w:rFonts w:ascii="Times New Roman" w:eastAsia="Times New Roman" w:hAnsi="Times New Roman" w:cs="Times New Roman"/>
      <w:b/>
      <w:caps/>
      <w:szCs w:val="20"/>
      <w:u w:val="single"/>
      <w:lang w:eastAsia="fr-FR"/>
    </w:rPr>
  </w:style>
  <w:style w:type="character" w:customStyle="1" w:styleId="Normalimportant">
    <w:name w:val="Normal important"/>
    <w:basedOn w:val="Policepardfaut"/>
    <w:uiPriority w:val="1"/>
    <w:qFormat/>
    <w:rsid w:val="00E75FBC"/>
    <w:rPr>
      <w:rFonts w:asciiTheme="minorHAnsi" w:hAnsiTheme="minorHAnsi"/>
      <w:b/>
      <w:sz w:val="22"/>
    </w:rPr>
  </w:style>
  <w:style w:type="paragraph" w:customStyle="1" w:styleId="Texte">
    <w:name w:val="Texte"/>
    <w:basedOn w:val="Normal"/>
    <w:rsid w:val="00E75FBC"/>
    <w:pPr>
      <w:suppressAutoHyphens/>
      <w:spacing w:after="120" w:line="240" w:lineRule="auto"/>
      <w:jc w:val="both"/>
    </w:pPr>
    <w:rPr>
      <w:rFonts w:ascii="Arial" w:eastAsia="Times New Roman" w:hAnsi="Arial" w:cs="Arial"/>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085767">
      <w:bodyDiv w:val="1"/>
      <w:marLeft w:val="0"/>
      <w:marRight w:val="0"/>
      <w:marTop w:val="0"/>
      <w:marBottom w:val="0"/>
      <w:divBdr>
        <w:top w:val="none" w:sz="0" w:space="0" w:color="auto"/>
        <w:left w:val="none" w:sz="0" w:space="0" w:color="auto"/>
        <w:bottom w:val="none" w:sz="0" w:space="0" w:color="auto"/>
        <w:right w:val="none" w:sz="0" w:space="0" w:color="auto"/>
      </w:divBdr>
    </w:div>
    <w:div w:id="729887601">
      <w:bodyDiv w:val="1"/>
      <w:marLeft w:val="0"/>
      <w:marRight w:val="0"/>
      <w:marTop w:val="0"/>
      <w:marBottom w:val="0"/>
      <w:divBdr>
        <w:top w:val="none" w:sz="0" w:space="0" w:color="auto"/>
        <w:left w:val="none" w:sz="0" w:space="0" w:color="auto"/>
        <w:bottom w:val="none" w:sz="0" w:space="0" w:color="auto"/>
        <w:right w:val="none" w:sz="0" w:space="0" w:color="auto"/>
      </w:divBdr>
    </w:div>
    <w:div w:id="978848397">
      <w:bodyDiv w:val="1"/>
      <w:marLeft w:val="0"/>
      <w:marRight w:val="0"/>
      <w:marTop w:val="0"/>
      <w:marBottom w:val="0"/>
      <w:divBdr>
        <w:top w:val="none" w:sz="0" w:space="0" w:color="auto"/>
        <w:left w:val="none" w:sz="0" w:space="0" w:color="auto"/>
        <w:bottom w:val="none" w:sz="0" w:space="0" w:color="auto"/>
        <w:right w:val="none" w:sz="0" w:space="0" w:color="auto"/>
      </w:divBdr>
    </w:div>
    <w:div w:id="1043597589">
      <w:bodyDiv w:val="1"/>
      <w:marLeft w:val="0"/>
      <w:marRight w:val="0"/>
      <w:marTop w:val="0"/>
      <w:marBottom w:val="0"/>
      <w:divBdr>
        <w:top w:val="none" w:sz="0" w:space="0" w:color="auto"/>
        <w:left w:val="none" w:sz="0" w:space="0" w:color="auto"/>
        <w:bottom w:val="none" w:sz="0" w:space="0" w:color="auto"/>
        <w:right w:val="none" w:sz="0" w:space="0" w:color="auto"/>
      </w:divBdr>
    </w:div>
    <w:div w:id="1139615766">
      <w:bodyDiv w:val="1"/>
      <w:marLeft w:val="0"/>
      <w:marRight w:val="0"/>
      <w:marTop w:val="0"/>
      <w:marBottom w:val="0"/>
      <w:divBdr>
        <w:top w:val="none" w:sz="0" w:space="0" w:color="auto"/>
        <w:left w:val="none" w:sz="0" w:space="0" w:color="auto"/>
        <w:bottom w:val="none" w:sz="0" w:space="0" w:color="auto"/>
        <w:right w:val="none" w:sz="0" w:space="0" w:color="auto"/>
      </w:divBdr>
    </w:div>
    <w:div w:id="1238708093">
      <w:bodyDiv w:val="1"/>
      <w:marLeft w:val="0"/>
      <w:marRight w:val="0"/>
      <w:marTop w:val="0"/>
      <w:marBottom w:val="0"/>
      <w:divBdr>
        <w:top w:val="none" w:sz="0" w:space="0" w:color="auto"/>
        <w:left w:val="none" w:sz="0" w:space="0" w:color="auto"/>
        <w:bottom w:val="none" w:sz="0" w:space="0" w:color="auto"/>
        <w:right w:val="none" w:sz="0" w:space="0" w:color="auto"/>
      </w:divBdr>
    </w:div>
    <w:div w:id="1874225276">
      <w:bodyDiv w:val="1"/>
      <w:marLeft w:val="0"/>
      <w:marRight w:val="0"/>
      <w:marTop w:val="0"/>
      <w:marBottom w:val="0"/>
      <w:divBdr>
        <w:top w:val="none" w:sz="0" w:space="0" w:color="auto"/>
        <w:left w:val="none" w:sz="0" w:space="0" w:color="auto"/>
        <w:bottom w:val="none" w:sz="0" w:space="0" w:color="auto"/>
        <w:right w:val="none" w:sz="0" w:space="0" w:color="auto"/>
      </w:divBdr>
    </w:div>
    <w:div w:id="194723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1CD963-6E32-45EE-8FE7-E69ACEE32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Pages>
  <Words>1529</Words>
  <Characters>8411</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LHERMITTE Olivier</dc:creator>
  <cp:keywords/>
  <dc:description/>
  <cp:lastModifiedBy>Charrier Fabienne</cp:lastModifiedBy>
  <cp:revision>42</cp:revision>
  <cp:lastPrinted>2025-09-02T08:15:00Z</cp:lastPrinted>
  <dcterms:created xsi:type="dcterms:W3CDTF">2025-06-03T07:46:00Z</dcterms:created>
  <dcterms:modified xsi:type="dcterms:W3CDTF">2025-11-18T14:20:00Z</dcterms:modified>
</cp:coreProperties>
</file>